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FF341" w14:textId="77777777" w:rsidR="00BB0140" w:rsidRPr="00AA37A6" w:rsidRDefault="00BB0140" w:rsidP="00AA37A6">
      <w:pPr>
        <w:spacing w:line="360" w:lineRule="auto"/>
        <w:jc w:val="both"/>
        <w:rPr>
          <w:b/>
          <w:bCs/>
          <w:sz w:val="24"/>
          <w:szCs w:val="24"/>
          <w:lang w:val="en-US"/>
        </w:rPr>
      </w:pPr>
    </w:p>
    <w:p w14:paraId="45D3D5E9" w14:textId="77777777" w:rsidR="00BB0140" w:rsidRPr="00AA37A6" w:rsidRDefault="00BB0140" w:rsidP="00AA37A6">
      <w:pPr>
        <w:spacing w:line="360" w:lineRule="auto"/>
        <w:jc w:val="both"/>
        <w:rPr>
          <w:b/>
          <w:bCs/>
          <w:sz w:val="24"/>
          <w:szCs w:val="24"/>
          <w:lang w:val="en-US"/>
        </w:rPr>
      </w:pPr>
    </w:p>
    <w:p w14:paraId="6AC2288E" w14:textId="77777777" w:rsidR="00BB0140" w:rsidRPr="00AA37A6" w:rsidRDefault="00BB0140" w:rsidP="00775B0D">
      <w:pPr>
        <w:spacing w:line="360" w:lineRule="auto"/>
        <w:jc w:val="center"/>
        <w:rPr>
          <w:b/>
          <w:bCs/>
          <w:sz w:val="24"/>
          <w:szCs w:val="24"/>
          <w:lang w:val="en-US"/>
        </w:rPr>
      </w:pPr>
    </w:p>
    <w:p w14:paraId="359AB26B" w14:textId="77777777" w:rsidR="00BB0140" w:rsidRPr="00AA37A6" w:rsidRDefault="00BB0140" w:rsidP="00775B0D">
      <w:pPr>
        <w:spacing w:line="360" w:lineRule="auto"/>
        <w:jc w:val="center"/>
        <w:rPr>
          <w:b/>
          <w:bCs/>
          <w:sz w:val="24"/>
          <w:szCs w:val="24"/>
          <w:lang w:val="en-US"/>
        </w:rPr>
      </w:pPr>
    </w:p>
    <w:p w14:paraId="0ABB7CC1" w14:textId="77777777" w:rsidR="00BB0140" w:rsidRPr="00AA37A6" w:rsidRDefault="00BB0140" w:rsidP="00775B0D">
      <w:pPr>
        <w:spacing w:line="360" w:lineRule="auto"/>
        <w:jc w:val="center"/>
        <w:rPr>
          <w:b/>
          <w:bCs/>
          <w:sz w:val="24"/>
          <w:szCs w:val="24"/>
          <w:lang w:val="en-US"/>
        </w:rPr>
      </w:pPr>
    </w:p>
    <w:p w14:paraId="55ADAF56" w14:textId="77777777" w:rsidR="00BB0140" w:rsidRPr="00AA37A6" w:rsidRDefault="00BB0140" w:rsidP="00775B0D">
      <w:pPr>
        <w:spacing w:line="360" w:lineRule="auto"/>
        <w:jc w:val="center"/>
        <w:rPr>
          <w:b/>
          <w:bCs/>
          <w:sz w:val="24"/>
          <w:szCs w:val="24"/>
          <w:lang w:val="en-US"/>
        </w:rPr>
      </w:pPr>
    </w:p>
    <w:p w14:paraId="032C4B11" w14:textId="45213C1F" w:rsidR="00FB4135" w:rsidRPr="00775B0D" w:rsidRDefault="00FB4135" w:rsidP="00A05D1F">
      <w:pPr>
        <w:spacing w:line="360" w:lineRule="auto"/>
        <w:rPr>
          <w:b/>
          <w:bCs/>
          <w:sz w:val="32"/>
          <w:szCs w:val="24"/>
          <w:lang w:val="en-US"/>
        </w:rPr>
      </w:pPr>
    </w:p>
    <w:p w14:paraId="55486FF7" w14:textId="77777777" w:rsidR="00BB0140" w:rsidRPr="00775B0D" w:rsidRDefault="00BB0140" w:rsidP="00775B0D">
      <w:pPr>
        <w:spacing w:line="360" w:lineRule="auto"/>
        <w:jc w:val="center"/>
        <w:rPr>
          <w:b/>
          <w:bCs/>
          <w:sz w:val="32"/>
          <w:szCs w:val="24"/>
          <w:lang w:val="en-US"/>
        </w:rPr>
      </w:pPr>
    </w:p>
    <w:p w14:paraId="56FC37B0" w14:textId="77777777" w:rsidR="00BB0140" w:rsidRPr="00775B0D" w:rsidRDefault="00775B0D" w:rsidP="00775B0D">
      <w:pPr>
        <w:spacing w:line="360" w:lineRule="auto"/>
        <w:jc w:val="center"/>
        <w:rPr>
          <w:b/>
          <w:bCs/>
          <w:sz w:val="32"/>
          <w:szCs w:val="24"/>
          <w:lang w:val="en-US"/>
        </w:rPr>
      </w:pPr>
      <w:r w:rsidRPr="00775B0D">
        <w:rPr>
          <w:b/>
          <w:bCs/>
          <w:sz w:val="32"/>
          <w:szCs w:val="24"/>
          <w:lang w:val="en-US"/>
        </w:rPr>
        <w:t>TOPIC: HOW IMPORTANT IS MOTIVATION FOR EMPLOYEE PERFORMANCE AND PRODUCTIVITY: A CASE ANALYSIS OF ROYAL ZONE GENERAL CONTRACTING AND MAINTENANCE</w:t>
      </w:r>
    </w:p>
    <w:p w14:paraId="24F14D6E" w14:textId="77777777" w:rsidR="00BB0140" w:rsidRPr="00AA37A6" w:rsidRDefault="00BB0140" w:rsidP="00775B0D">
      <w:pPr>
        <w:spacing w:line="360" w:lineRule="auto"/>
        <w:jc w:val="center"/>
        <w:rPr>
          <w:b/>
          <w:bCs/>
          <w:sz w:val="24"/>
          <w:szCs w:val="24"/>
          <w:lang w:val="en-US"/>
        </w:rPr>
      </w:pPr>
    </w:p>
    <w:p w14:paraId="58343D6A" w14:textId="77777777" w:rsidR="00BB0140" w:rsidRPr="00AA37A6" w:rsidRDefault="00BB0140" w:rsidP="00775B0D">
      <w:pPr>
        <w:spacing w:line="360" w:lineRule="auto"/>
        <w:jc w:val="center"/>
        <w:rPr>
          <w:b/>
          <w:bCs/>
          <w:sz w:val="24"/>
          <w:szCs w:val="24"/>
          <w:lang w:val="en-US"/>
        </w:rPr>
      </w:pPr>
    </w:p>
    <w:p w14:paraId="6724FE25" w14:textId="77777777" w:rsidR="00BB0140" w:rsidRPr="00AA37A6" w:rsidRDefault="00BB0140" w:rsidP="00775B0D">
      <w:pPr>
        <w:spacing w:line="360" w:lineRule="auto"/>
        <w:jc w:val="center"/>
        <w:rPr>
          <w:b/>
          <w:bCs/>
          <w:sz w:val="24"/>
          <w:szCs w:val="24"/>
          <w:lang w:val="en-US"/>
        </w:rPr>
      </w:pPr>
    </w:p>
    <w:p w14:paraId="1136CE33" w14:textId="77777777" w:rsidR="00BB0140" w:rsidRPr="00AA37A6" w:rsidRDefault="00BB0140" w:rsidP="00775B0D">
      <w:pPr>
        <w:spacing w:line="360" w:lineRule="auto"/>
        <w:jc w:val="center"/>
        <w:rPr>
          <w:b/>
          <w:bCs/>
          <w:sz w:val="24"/>
          <w:szCs w:val="24"/>
          <w:lang w:val="en-US"/>
        </w:rPr>
      </w:pPr>
    </w:p>
    <w:p w14:paraId="7E913E8F" w14:textId="77777777" w:rsidR="00BB0140" w:rsidRPr="00AA37A6" w:rsidRDefault="00BB0140" w:rsidP="00775B0D">
      <w:pPr>
        <w:spacing w:line="360" w:lineRule="auto"/>
        <w:jc w:val="center"/>
        <w:rPr>
          <w:b/>
          <w:bCs/>
          <w:sz w:val="24"/>
          <w:szCs w:val="24"/>
          <w:lang w:val="en-US"/>
        </w:rPr>
      </w:pPr>
    </w:p>
    <w:p w14:paraId="2519F175" w14:textId="77777777" w:rsidR="00BB0140" w:rsidRPr="00AA37A6" w:rsidRDefault="00BB0140" w:rsidP="00775B0D">
      <w:pPr>
        <w:spacing w:line="360" w:lineRule="auto"/>
        <w:jc w:val="center"/>
        <w:rPr>
          <w:b/>
          <w:bCs/>
          <w:sz w:val="24"/>
          <w:szCs w:val="24"/>
          <w:lang w:val="en-US"/>
        </w:rPr>
      </w:pPr>
    </w:p>
    <w:p w14:paraId="6F50D291" w14:textId="77777777" w:rsidR="00BB0140" w:rsidRPr="00AA37A6" w:rsidRDefault="00BB0140" w:rsidP="00775B0D">
      <w:pPr>
        <w:spacing w:line="360" w:lineRule="auto"/>
        <w:jc w:val="center"/>
        <w:rPr>
          <w:b/>
          <w:bCs/>
          <w:sz w:val="24"/>
          <w:szCs w:val="24"/>
          <w:lang w:val="en-US"/>
        </w:rPr>
      </w:pPr>
    </w:p>
    <w:p w14:paraId="0AAB064E" w14:textId="77777777" w:rsidR="00BB0140" w:rsidRPr="00AA37A6" w:rsidRDefault="00BB0140" w:rsidP="00775B0D">
      <w:pPr>
        <w:spacing w:line="360" w:lineRule="auto"/>
        <w:jc w:val="center"/>
        <w:rPr>
          <w:b/>
          <w:bCs/>
          <w:sz w:val="24"/>
          <w:szCs w:val="24"/>
          <w:lang w:val="en-US"/>
        </w:rPr>
      </w:pPr>
    </w:p>
    <w:p w14:paraId="5E1D9B1A" w14:textId="77777777" w:rsidR="00BB0140" w:rsidRPr="00AA37A6" w:rsidRDefault="00BB0140" w:rsidP="00775B0D">
      <w:pPr>
        <w:spacing w:line="360" w:lineRule="auto"/>
        <w:jc w:val="center"/>
        <w:rPr>
          <w:b/>
          <w:bCs/>
          <w:sz w:val="24"/>
          <w:szCs w:val="24"/>
          <w:lang w:val="en-US"/>
        </w:rPr>
      </w:pPr>
    </w:p>
    <w:p w14:paraId="30D41A33" w14:textId="77777777" w:rsidR="00BB0140" w:rsidRPr="00AA37A6" w:rsidRDefault="00BB0140" w:rsidP="00775B0D">
      <w:pPr>
        <w:spacing w:line="360" w:lineRule="auto"/>
        <w:rPr>
          <w:b/>
          <w:bCs/>
          <w:sz w:val="24"/>
          <w:szCs w:val="24"/>
          <w:lang w:val="en-US"/>
        </w:rPr>
      </w:pPr>
    </w:p>
    <w:p w14:paraId="53FDE3A1" w14:textId="77777777" w:rsidR="00775B0D" w:rsidRDefault="00775B0D" w:rsidP="00775B0D">
      <w:pPr>
        <w:spacing w:line="360" w:lineRule="auto"/>
        <w:jc w:val="center"/>
        <w:rPr>
          <w:b/>
          <w:bCs/>
          <w:sz w:val="24"/>
          <w:szCs w:val="24"/>
          <w:lang w:val="en-US"/>
        </w:rPr>
      </w:pPr>
      <w:r>
        <w:rPr>
          <w:b/>
          <w:bCs/>
          <w:sz w:val="24"/>
          <w:szCs w:val="24"/>
          <w:lang w:val="en-US"/>
        </w:rPr>
        <w:t>Name</w:t>
      </w:r>
    </w:p>
    <w:p w14:paraId="4E126DCE" w14:textId="77777777" w:rsidR="00BB0140" w:rsidRPr="00AA37A6" w:rsidRDefault="00BB0140" w:rsidP="00775B0D">
      <w:pPr>
        <w:spacing w:line="360" w:lineRule="auto"/>
        <w:jc w:val="center"/>
        <w:rPr>
          <w:b/>
          <w:bCs/>
          <w:sz w:val="24"/>
          <w:szCs w:val="24"/>
          <w:lang w:val="en-US"/>
        </w:rPr>
      </w:pPr>
      <w:r w:rsidRPr="00AA37A6">
        <w:rPr>
          <w:b/>
          <w:bCs/>
          <w:sz w:val="24"/>
          <w:szCs w:val="24"/>
          <w:lang w:val="en-US"/>
        </w:rPr>
        <w:t>University Name</w:t>
      </w:r>
    </w:p>
    <w:sdt>
      <w:sdtPr>
        <w:rPr>
          <w:rFonts w:asciiTheme="minorHAnsi" w:eastAsiaTheme="minorHAnsi" w:hAnsiTheme="minorHAnsi" w:cstheme="minorBidi"/>
          <w:b w:val="0"/>
          <w:color w:val="auto"/>
          <w:sz w:val="22"/>
          <w:szCs w:val="24"/>
          <w:lang w:val="en-IN"/>
        </w:rPr>
        <w:id w:val="-1412697843"/>
        <w:docPartObj>
          <w:docPartGallery w:val="Table of Contents"/>
          <w:docPartUnique/>
        </w:docPartObj>
      </w:sdtPr>
      <w:sdtEndPr>
        <w:rPr>
          <w:bCs/>
          <w:noProof/>
        </w:rPr>
      </w:sdtEndPr>
      <w:sdtContent>
        <w:p w14:paraId="340B5B44" w14:textId="77777777" w:rsidR="009572D9" w:rsidRPr="00775B0D" w:rsidRDefault="009572D9" w:rsidP="00775B0D">
          <w:pPr>
            <w:pStyle w:val="TOCHeading"/>
            <w:spacing w:after="240"/>
            <w:jc w:val="center"/>
            <w:rPr>
              <w:b w:val="0"/>
              <w:bCs/>
              <w:color w:val="4472C4" w:themeColor="accent5"/>
              <w:szCs w:val="24"/>
            </w:rPr>
          </w:pPr>
          <w:r w:rsidRPr="00775B0D">
            <w:rPr>
              <w:bCs/>
              <w:color w:val="4472C4" w:themeColor="accent5"/>
              <w:szCs w:val="24"/>
            </w:rPr>
            <w:t>Table of Contents</w:t>
          </w:r>
        </w:p>
        <w:p w14:paraId="32B91AF8" w14:textId="77777777" w:rsidR="00775B0D" w:rsidRPr="00775B0D" w:rsidRDefault="009572D9" w:rsidP="00775B0D">
          <w:pPr>
            <w:pStyle w:val="TOC1"/>
            <w:tabs>
              <w:tab w:val="right" w:leader="dot" w:pos="9016"/>
            </w:tabs>
            <w:spacing w:line="360" w:lineRule="auto"/>
            <w:jc w:val="both"/>
            <w:rPr>
              <w:rFonts w:eastAsiaTheme="minorEastAsia"/>
              <w:noProof/>
              <w:color w:val="4472C4" w:themeColor="accent5"/>
              <w:sz w:val="24"/>
              <w:szCs w:val="24"/>
              <w:lang w:eastAsia="en-IN"/>
            </w:rPr>
          </w:pPr>
          <w:r w:rsidRPr="00775B0D">
            <w:rPr>
              <w:color w:val="4472C4" w:themeColor="accent5"/>
              <w:sz w:val="24"/>
              <w:szCs w:val="24"/>
            </w:rPr>
            <w:fldChar w:fldCharType="begin"/>
          </w:r>
          <w:r w:rsidRPr="00775B0D">
            <w:rPr>
              <w:color w:val="4472C4" w:themeColor="accent5"/>
              <w:sz w:val="24"/>
              <w:szCs w:val="24"/>
            </w:rPr>
            <w:instrText xml:space="preserve"> TOC \o "1-3" \h \z \u </w:instrText>
          </w:r>
          <w:r w:rsidRPr="00775B0D">
            <w:rPr>
              <w:color w:val="4472C4" w:themeColor="accent5"/>
              <w:sz w:val="24"/>
              <w:szCs w:val="24"/>
            </w:rPr>
            <w:fldChar w:fldCharType="separate"/>
          </w:r>
          <w:hyperlink w:anchor="_Toc40373249" w:history="1">
            <w:r w:rsidR="00775B0D" w:rsidRPr="00775B0D">
              <w:rPr>
                <w:rStyle w:val="Hyperlink"/>
                <w:bCs/>
                <w:noProof/>
                <w:color w:val="4472C4" w:themeColor="accent5"/>
                <w:sz w:val="24"/>
                <w:szCs w:val="24"/>
                <w:lang w:val="en-US"/>
              </w:rPr>
              <w:t>Abstract</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_Toc40373249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3</w:t>
            </w:r>
            <w:r w:rsidR="00775B0D" w:rsidRPr="00775B0D">
              <w:rPr>
                <w:noProof/>
                <w:webHidden/>
                <w:color w:val="4472C4" w:themeColor="accent5"/>
                <w:sz w:val="24"/>
                <w:szCs w:val="24"/>
              </w:rPr>
              <w:fldChar w:fldCharType="end"/>
            </w:r>
          </w:hyperlink>
        </w:p>
        <w:p w14:paraId="024C58B7"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0" w:history="1">
            <w:r w:rsidR="00775B0D" w:rsidRPr="00775B0D">
              <w:rPr>
                <w:rStyle w:val="Hyperlink"/>
                <w:noProof/>
                <w:color w:val="4472C4" w:themeColor="accent5"/>
                <w:sz w:val="24"/>
                <w:szCs w:val="24"/>
              </w:rPr>
              <w:t>1. Introduction</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_Toc40373250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4</w:t>
            </w:r>
            <w:r w:rsidR="00775B0D" w:rsidRPr="00775B0D">
              <w:rPr>
                <w:noProof/>
                <w:webHidden/>
                <w:color w:val="4472C4" w:themeColor="accent5"/>
                <w:sz w:val="24"/>
                <w:szCs w:val="24"/>
              </w:rPr>
              <w:fldChar w:fldCharType="end"/>
            </w:r>
          </w:hyperlink>
        </w:p>
        <w:p w14:paraId="45F415EF"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1" w:history="1">
            <w:r w:rsidR="00775B0D" w:rsidRPr="00775B0D">
              <w:rPr>
                <w:rStyle w:val="Hyperlink"/>
                <w:noProof/>
                <w:color w:val="4472C4" w:themeColor="accent5"/>
                <w:sz w:val="24"/>
                <w:szCs w:val="24"/>
                <w:lang w:val="en-US"/>
              </w:rPr>
              <w:t>2. Research background</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_Toc40373251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4</w:t>
            </w:r>
            <w:r w:rsidR="00775B0D" w:rsidRPr="00775B0D">
              <w:rPr>
                <w:noProof/>
                <w:webHidden/>
                <w:color w:val="4472C4" w:themeColor="accent5"/>
                <w:sz w:val="24"/>
                <w:szCs w:val="24"/>
              </w:rPr>
              <w:fldChar w:fldCharType="end"/>
            </w:r>
          </w:hyperlink>
        </w:p>
        <w:p w14:paraId="3FFA472C"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2" w:history="1">
            <w:r w:rsidR="00775B0D" w:rsidRPr="00775B0D">
              <w:rPr>
                <w:rStyle w:val="Hyperlink"/>
                <w:noProof/>
                <w:color w:val="4472C4" w:themeColor="accent5"/>
                <w:sz w:val="24"/>
                <w:szCs w:val="24"/>
                <w:lang w:val="en-US"/>
              </w:rPr>
              <w:t>3. Overview of Royal Zone General Contracting and Maintenance</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_Toc40373252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6</w:t>
            </w:r>
            <w:r w:rsidR="00775B0D" w:rsidRPr="00775B0D">
              <w:rPr>
                <w:noProof/>
                <w:webHidden/>
                <w:color w:val="4472C4" w:themeColor="accent5"/>
                <w:sz w:val="24"/>
                <w:szCs w:val="24"/>
              </w:rPr>
              <w:fldChar w:fldCharType="end"/>
            </w:r>
          </w:hyperlink>
        </w:p>
        <w:p w14:paraId="7F892930"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3" w:history="1">
            <w:r w:rsidR="00775B0D" w:rsidRPr="00775B0D">
              <w:rPr>
                <w:rStyle w:val="Hyperlink"/>
                <w:noProof/>
                <w:color w:val="4472C4" w:themeColor="accent5"/>
                <w:sz w:val="24"/>
                <w:szCs w:val="24"/>
                <w:lang w:val="en-US"/>
              </w:rPr>
              <w:t>4. Research rationale</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_Toc40373253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6</w:t>
            </w:r>
            <w:r w:rsidR="00775B0D" w:rsidRPr="00775B0D">
              <w:rPr>
                <w:noProof/>
                <w:webHidden/>
                <w:color w:val="4472C4" w:themeColor="accent5"/>
                <w:sz w:val="24"/>
                <w:szCs w:val="24"/>
              </w:rPr>
              <w:fldChar w:fldCharType="end"/>
            </w:r>
          </w:hyperlink>
        </w:p>
        <w:p w14:paraId="4BFE1E35"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4" w:history="1">
            <w:r w:rsidR="00775B0D" w:rsidRPr="00775B0D">
              <w:rPr>
                <w:rStyle w:val="Hyperlink"/>
                <w:noProof/>
                <w:color w:val="4472C4" w:themeColor="accent5"/>
                <w:sz w:val="24"/>
                <w:szCs w:val="24"/>
                <w:lang w:val="en-US"/>
              </w:rPr>
              <w:t>5. Problem statement</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_Toc40373254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8</w:t>
            </w:r>
            <w:r w:rsidR="00775B0D" w:rsidRPr="00775B0D">
              <w:rPr>
                <w:noProof/>
                <w:webHidden/>
                <w:color w:val="4472C4" w:themeColor="accent5"/>
                <w:sz w:val="24"/>
                <w:szCs w:val="24"/>
              </w:rPr>
              <w:fldChar w:fldCharType="end"/>
            </w:r>
          </w:hyperlink>
        </w:p>
        <w:p w14:paraId="6ED9B62F"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5" w:history="1">
            <w:r w:rsidR="00775B0D" w:rsidRPr="00775B0D">
              <w:rPr>
                <w:rStyle w:val="Hyperlink"/>
                <w:noProof/>
                <w:color w:val="4472C4" w:themeColor="accent5"/>
                <w:sz w:val="24"/>
                <w:szCs w:val="24"/>
                <w:lang w:val="en-US"/>
              </w:rPr>
              <w:t>6. Research Questions and Objectives</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_Toc40373255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8</w:t>
            </w:r>
            <w:r w:rsidR="00775B0D" w:rsidRPr="00775B0D">
              <w:rPr>
                <w:noProof/>
                <w:webHidden/>
                <w:color w:val="4472C4" w:themeColor="accent5"/>
                <w:sz w:val="24"/>
                <w:szCs w:val="24"/>
              </w:rPr>
              <w:fldChar w:fldCharType="end"/>
            </w:r>
          </w:hyperlink>
        </w:p>
        <w:p w14:paraId="312F2E99"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6" w:history="1">
            <w:r w:rsidR="00775B0D" w:rsidRPr="00775B0D">
              <w:rPr>
                <w:rStyle w:val="Hyperlink"/>
                <w:noProof/>
                <w:color w:val="4472C4" w:themeColor="accent5"/>
                <w:sz w:val="24"/>
                <w:szCs w:val="24"/>
                <w:lang w:val="en-US"/>
              </w:rPr>
              <w:t>7. Literature Review</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_Toc40373256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9</w:t>
            </w:r>
            <w:r w:rsidR="00775B0D" w:rsidRPr="00775B0D">
              <w:rPr>
                <w:noProof/>
                <w:webHidden/>
                <w:color w:val="4472C4" w:themeColor="accent5"/>
                <w:sz w:val="24"/>
                <w:szCs w:val="24"/>
              </w:rPr>
              <w:fldChar w:fldCharType="end"/>
            </w:r>
          </w:hyperlink>
        </w:p>
        <w:p w14:paraId="7A1B716E"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7" w:history="1">
            <w:r w:rsidR="00775B0D" w:rsidRPr="00775B0D">
              <w:rPr>
                <w:rStyle w:val="Hyperlink"/>
                <w:noProof/>
                <w:color w:val="4472C4" w:themeColor="accent5"/>
                <w:sz w:val="24"/>
                <w:szCs w:val="24"/>
                <w:lang w:val="en-US"/>
              </w:rPr>
              <w:t>7.1. Identifying and elaborately discussing the concept of motivation</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_Toc40373257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9</w:t>
            </w:r>
            <w:r w:rsidR="00775B0D" w:rsidRPr="00775B0D">
              <w:rPr>
                <w:noProof/>
                <w:webHidden/>
                <w:color w:val="4472C4" w:themeColor="accent5"/>
                <w:sz w:val="24"/>
                <w:szCs w:val="24"/>
              </w:rPr>
              <w:fldChar w:fldCharType="end"/>
            </w:r>
          </w:hyperlink>
        </w:p>
        <w:p w14:paraId="09DB7E9A"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8" w:history="1">
            <w:r w:rsidR="00775B0D" w:rsidRPr="00775B0D">
              <w:rPr>
                <w:rStyle w:val="Hyperlink"/>
                <w:noProof/>
                <w:color w:val="4472C4" w:themeColor="accent5"/>
                <w:sz w:val="24"/>
                <w:szCs w:val="24"/>
                <w:lang w:val="en-US"/>
              </w:rPr>
              <w:t>7.2 Major theories and frameworks of motivation</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_Toc40373258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10</w:t>
            </w:r>
            <w:r w:rsidR="00775B0D" w:rsidRPr="00775B0D">
              <w:rPr>
                <w:noProof/>
                <w:webHidden/>
                <w:color w:val="4472C4" w:themeColor="accent5"/>
                <w:sz w:val="24"/>
                <w:szCs w:val="24"/>
              </w:rPr>
              <w:fldChar w:fldCharType="end"/>
            </w:r>
          </w:hyperlink>
        </w:p>
        <w:p w14:paraId="44949451"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59" w:history="1">
            <w:r w:rsidR="00775B0D" w:rsidRPr="00775B0D">
              <w:rPr>
                <w:rStyle w:val="Hyperlink"/>
                <w:noProof/>
                <w:color w:val="4472C4" w:themeColor="accent5"/>
                <w:sz w:val="24"/>
                <w:szCs w:val="24"/>
                <w:lang w:val="en-US"/>
              </w:rPr>
              <w:t xml:space="preserve">7.3 Employee </w:t>
            </w:r>
            <w:r w:rsidR="00775B0D" w:rsidRPr="00775B0D">
              <w:rPr>
                <w:rStyle w:val="Hyperlink"/>
                <w:noProof/>
                <w:color w:val="4472C4" w:themeColor="accent5"/>
                <w:sz w:val="24"/>
                <w:szCs w:val="24"/>
              </w:rPr>
              <w:t>Motivation</w:t>
            </w:r>
            <w:r w:rsidR="00775B0D" w:rsidRPr="00775B0D">
              <w:rPr>
                <w:rStyle w:val="Hyperlink"/>
                <w:noProof/>
                <w:color w:val="4472C4" w:themeColor="accent5"/>
                <w:sz w:val="24"/>
                <w:szCs w:val="24"/>
                <w:lang w:val="en-US"/>
              </w:rPr>
              <w:t xml:space="preserve"> and Impacts Trends</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_Toc40373259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13</w:t>
            </w:r>
            <w:r w:rsidR="00775B0D" w:rsidRPr="00775B0D">
              <w:rPr>
                <w:noProof/>
                <w:webHidden/>
                <w:color w:val="4472C4" w:themeColor="accent5"/>
                <w:sz w:val="24"/>
                <w:szCs w:val="24"/>
              </w:rPr>
              <w:fldChar w:fldCharType="end"/>
            </w:r>
          </w:hyperlink>
        </w:p>
        <w:p w14:paraId="130AAE03"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60" w:history="1">
            <w:r w:rsidR="00775B0D" w:rsidRPr="00775B0D">
              <w:rPr>
                <w:rStyle w:val="Hyperlink"/>
                <w:noProof/>
                <w:color w:val="4472C4" w:themeColor="accent5"/>
                <w:sz w:val="24"/>
                <w:szCs w:val="24"/>
                <w:lang w:val="en-US"/>
              </w:rPr>
              <w:t xml:space="preserve">7.4 </w:t>
            </w:r>
            <w:r w:rsidR="00775B0D" w:rsidRPr="00775B0D">
              <w:rPr>
                <w:rStyle w:val="Hyperlink"/>
                <w:noProof/>
                <w:color w:val="4472C4" w:themeColor="accent5"/>
                <w:sz w:val="24"/>
                <w:szCs w:val="24"/>
              </w:rPr>
              <w:t>Employee</w:t>
            </w:r>
            <w:r w:rsidR="00775B0D" w:rsidRPr="00775B0D">
              <w:rPr>
                <w:rStyle w:val="Hyperlink"/>
                <w:noProof/>
                <w:color w:val="4472C4" w:themeColor="accent5"/>
                <w:sz w:val="24"/>
                <w:szCs w:val="24"/>
                <w:lang w:val="en-US"/>
              </w:rPr>
              <w:t xml:space="preserve"> Motivation Trends in the United Arab Emirates (UAE)</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_Toc40373260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14</w:t>
            </w:r>
            <w:r w:rsidR="00775B0D" w:rsidRPr="00775B0D">
              <w:rPr>
                <w:noProof/>
                <w:webHidden/>
                <w:color w:val="4472C4" w:themeColor="accent5"/>
                <w:sz w:val="24"/>
                <w:szCs w:val="24"/>
              </w:rPr>
              <w:fldChar w:fldCharType="end"/>
            </w:r>
          </w:hyperlink>
        </w:p>
        <w:p w14:paraId="1BC2609D"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61" w:history="1">
            <w:r w:rsidR="00775B0D" w:rsidRPr="00775B0D">
              <w:rPr>
                <w:rStyle w:val="Hyperlink"/>
                <w:noProof/>
                <w:color w:val="4472C4" w:themeColor="accent5"/>
                <w:sz w:val="24"/>
                <w:szCs w:val="24"/>
              </w:rPr>
              <w:t>8. Methodology</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_Toc40373261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16</w:t>
            </w:r>
            <w:r w:rsidR="00775B0D" w:rsidRPr="00775B0D">
              <w:rPr>
                <w:noProof/>
                <w:webHidden/>
                <w:color w:val="4472C4" w:themeColor="accent5"/>
                <w:sz w:val="24"/>
                <w:szCs w:val="24"/>
              </w:rPr>
              <w:fldChar w:fldCharType="end"/>
            </w:r>
          </w:hyperlink>
        </w:p>
        <w:p w14:paraId="0B01315E"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62" w:history="1">
            <w:r w:rsidR="00775B0D" w:rsidRPr="00775B0D">
              <w:rPr>
                <w:rStyle w:val="Hyperlink"/>
                <w:noProof/>
                <w:color w:val="4472C4" w:themeColor="accent5"/>
                <w:sz w:val="24"/>
                <w:szCs w:val="24"/>
                <w:lang w:val="en-US"/>
              </w:rPr>
              <w:t xml:space="preserve">9. Significance and </w:t>
            </w:r>
            <w:r w:rsidR="00775B0D" w:rsidRPr="00775B0D">
              <w:rPr>
                <w:rStyle w:val="Hyperlink"/>
                <w:noProof/>
                <w:color w:val="4472C4" w:themeColor="accent5"/>
                <w:sz w:val="24"/>
                <w:szCs w:val="24"/>
              </w:rPr>
              <w:t>Contribution</w:t>
            </w:r>
            <w:r w:rsidR="00775B0D" w:rsidRPr="00775B0D">
              <w:rPr>
                <w:rStyle w:val="Hyperlink"/>
                <w:noProof/>
                <w:color w:val="4472C4" w:themeColor="accent5"/>
                <w:sz w:val="24"/>
                <w:szCs w:val="24"/>
                <w:lang w:val="en-US"/>
              </w:rPr>
              <w:t xml:space="preserve"> of the Research</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_Toc40373262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18</w:t>
            </w:r>
            <w:r w:rsidR="00775B0D" w:rsidRPr="00775B0D">
              <w:rPr>
                <w:noProof/>
                <w:webHidden/>
                <w:color w:val="4472C4" w:themeColor="accent5"/>
                <w:sz w:val="24"/>
                <w:szCs w:val="24"/>
              </w:rPr>
              <w:fldChar w:fldCharType="end"/>
            </w:r>
          </w:hyperlink>
        </w:p>
        <w:p w14:paraId="47CF9DD1"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63" w:history="1">
            <w:r w:rsidR="00775B0D" w:rsidRPr="00775B0D">
              <w:rPr>
                <w:rStyle w:val="Hyperlink"/>
                <w:noProof/>
                <w:color w:val="4472C4" w:themeColor="accent5"/>
                <w:sz w:val="24"/>
                <w:szCs w:val="24"/>
                <w:lang w:val="en-US"/>
              </w:rPr>
              <w:t>10. Expected outcomes</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_Toc40373263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19</w:t>
            </w:r>
            <w:r w:rsidR="00775B0D" w:rsidRPr="00775B0D">
              <w:rPr>
                <w:noProof/>
                <w:webHidden/>
                <w:color w:val="4472C4" w:themeColor="accent5"/>
                <w:sz w:val="24"/>
                <w:szCs w:val="24"/>
              </w:rPr>
              <w:fldChar w:fldCharType="end"/>
            </w:r>
          </w:hyperlink>
        </w:p>
        <w:p w14:paraId="02E63D63"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64" w:history="1">
            <w:r w:rsidR="00775B0D" w:rsidRPr="00775B0D">
              <w:rPr>
                <w:rStyle w:val="Hyperlink"/>
                <w:noProof/>
                <w:color w:val="4472C4" w:themeColor="accent5"/>
                <w:sz w:val="24"/>
                <w:szCs w:val="24"/>
                <w:lang w:val="en-US"/>
              </w:rPr>
              <w:t>11. Dissertation structure</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_Toc40373264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19</w:t>
            </w:r>
            <w:r w:rsidR="00775B0D" w:rsidRPr="00775B0D">
              <w:rPr>
                <w:noProof/>
                <w:webHidden/>
                <w:color w:val="4472C4" w:themeColor="accent5"/>
                <w:sz w:val="24"/>
                <w:szCs w:val="24"/>
              </w:rPr>
              <w:fldChar w:fldCharType="end"/>
            </w:r>
          </w:hyperlink>
        </w:p>
        <w:p w14:paraId="55CDA600"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65" w:history="1">
            <w:r w:rsidR="00775B0D" w:rsidRPr="00775B0D">
              <w:rPr>
                <w:rStyle w:val="Hyperlink"/>
                <w:noProof/>
                <w:color w:val="4472C4" w:themeColor="accent5"/>
                <w:sz w:val="24"/>
                <w:szCs w:val="24"/>
                <w:lang w:val="en-US"/>
              </w:rPr>
              <w:t>12. Conclusion</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_Toc40373265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20</w:t>
            </w:r>
            <w:r w:rsidR="00775B0D" w:rsidRPr="00775B0D">
              <w:rPr>
                <w:noProof/>
                <w:webHidden/>
                <w:color w:val="4472C4" w:themeColor="accent5"/>
                <w:sz w:val="24"/>
                <w:szCs w:val="24"/>
              </w:rPr>
              <w:fldChar w:fldCharType="end"/>
            </w:r>
          </w:hyperlink>
        </w:p>
        <w:p w14:paraId="4D664031" w14:textId="77777777" w:rsidR="00775B0D" w:rsidRPr="00775B0D" w:rsidRDefault="00671544" w:rsidP="00775B0D">
          <w:pPr>
            <w:pStyle w:val="TOC1"/>
            <w:tabs>
              <w:tab w:val="right" w:leader="dot" w:pos="9016"/>
            </w:tabs>
            <w:spacing w:line="360" w:lineRule="auto"/>
            <w:jc w:val="both"/>
            <w:rPr>
              <w:rFonts w:eastAsiaTheme="minorEastAsia"/>
              <w:noProof/>
              <w:color w:val="4472C4" w:themeColor="accent5"/>
              <w:sz w:val="24"/>
              <w:szCs w:val="24"/>
              <w:lang w:eastAsia="en-IN"/>
            </w:rPr>
          </w:pPr>
          <w:hyperlink w:anchor="_Toc40373266" w:history="1">
            <w:r w:rsidR="00775B0D" w:rsidRPr="00775B0D">
              <w:rPr>
                <w:rStyle w:val="Hyperlink"/>
                <w:noProof/>
                <w:color w:val="4472C4" w:themeColor="accent5"/>
                <w:sz w:val="24"/>
                <w:szCs w:val="24"/>
              </w:rPr>
              <w:t>References</w:t>
            </w:r>
            <w:r w:rsidR="00775B0D" w:rsidRPr="00775B0D">
              <w:rPr>
                <w:noProof/>
                <w:webHidden/>
                <w:color w:val="4472C4" w:themeColor="accent5"/>
                <w:sz w:val="24"/>
                <w:szCs w:val="24"/>
              </w:rPr>
              <w:tab/>
            </w:r>
            <w:r w:rsidR="00775B0D" w:rsidRPr="00775B0D">
              <w:rPr>
                <w:noProof/>
                <w:webHidden/>
                <w:color w:val="4472C4" w:themeColor="accent5"/>
                <w:sz w:val="24"/>
                <w:szCs w:val="24"/>
              </w:rPr>
              <w:fldChar w:fldCharType="begin"/>
            </w:r>
            <w:r w:rsidR="00775B0D" w:rsidRPr="00775B0D">
              <w:rPr>
                <w:noProof/>
                <w:webHidden/>
                <w:color w:val="4472C4" w:themeColor="accent5"/>
                <w:sz w:val="24"/>
                <w:szCs w:val="24"/>
              </w:rPr>
              <w:instrText xml:space="preserve"> PAGEREF _Toc40373266 \h </w:instrText>
            </w:r>
            <w:r w:rsidR="00775B0D" w:rsidRPr="00775B0D">
              <w:rPr>
                <w:noProof/>
                <w:webHidden/>
                <w:color w:val="4472C4" w:themeColor="accent5"/>
                <w:sz w:val="24"/>
                <w:szCs w:val="24"/>
              </w:rPr>
            </w:r>
            <w:r w:rsidR="00775B0D" w:rsidRPr="00775B0D">
              <w:rPr>
                <w:noProof/>
                <w:webHidden/>
                <w:color w:val="4472C4" w:themeColor="accent5"/>
                <w:sz w:val="24"/>
                <w:szCs w:val="24"/>
              </w:rPr>
              <w:fldChar w:fldCharType="separate"/>
            </w:r>
            <w:r w:rsidR="00775B0D" w:rsidRPr="00775B0D">
              <w:rPr>
                <w:noProof/>
                <w:webHidden/>
                <w:color w:val="4472C4" w:themeColor="accent5"/>
                <w:sz w:val="24"/>
                <w:szCs w:val="24"/>
              </w:rPr>
              <w:t>21</w:t>
            </w:r>
            <w:r w:rsidR="00775B0D" w:rsidRPr="00775B0D">
              <w:rPr>
                <w:noProof/>
                <w:webHidden/>
                <w:color w:val="4472C4" w:themeColor="accent5"/>
                <w:sz w:val="24"/>
                <w:szCs w:val="24"/>
              </w:rPr>
              <w:fldChar w:fldCharType="end"/>
            </w:r>
          </w:hyperlink>
        </w:p>
        <w:p w14:paraId="66B981BF" w14:textId="77777777" w:rsidR="009572D9" w:rsidRPr="00AA37A6" w:rsidRDefault="009572D9" w:rsidP="00775B0D">
          <w:pPr>
            <w:spacing w:line="360" w:lineRule="auto"/>
            <w:jc w:val="both"/>
            <w:rPr>
              <w:sz w:val="24"/>
              <w:szCs w:val="24"/>
            </w:rPr>
          </w:pPr>
          <w:r w:rsidRPr="00775B0D">
            <w:rPr>
              <w:noProof/>
              <w:color w:val="4472C4" w:themeColor="accent5"/>
              <w:sz w:val="24"/>
              <w:szCs w:val="24"/>
            </w:rPr>
            <w:fldChar w:fldCharType="end"/>
          </w:r>
        </w:p>
      </w:sdtContent>
    </w:sdt>
    <w:p w14:paraId="75B37671" w14:textId="77777777" w:rsidR="009572D9" w:rsidRPr="00AA37A6" w:rsidRDefault="009572D9" w:rsidP="00AA37A6">
      <w:pPr>
        <w:spacing w:line="360" w:lineRule="auto"/>
        <w:jc w:val="both"/>
        <w:rPr>
          <w:b/>
          <w:bCs/>
          <w:sz w:val="24"/>
          <w:szCs w:val="24"/>
          <w:lang w:val="en-US"/>
        </w:rPr>
      </w:pPr>
    </w:p>
    <w:p w14:paraId="00D3C923" w14:textId="77777777" w:rsidR="009572D9" w:rsidRPr="00AA37A6" w:rsidRDefault="009572D9" w:rsidP="00AA37A6">
      <w:pPr>
        <w:spacing w:line="360" w:lineRule="auto"/>
        <w:jc w:val="both"/>
        <w:rPr>
          <w:b/>
          <w:bCs/>
          <w:sz w:val="24"/>
          <w:szCs w:val="24"/>
          <w:lang w:val="en-US"/>
        </w:rPr>
      </w:pPr>
    </w:p>
    <w:p w14:paraId="57D7EF66" w14:textId="77777777" w:rsidR="009572D9" w:rsidRPr="00AA37A6" w:rsidRDefault="009572D9" w:rsidP="00AA37A6">
      <w:pPr>
        <w:spacing w:line="360" w:lineRule="auto"/>
        <w:jc w:val="both"/>
        <w:rPr>
          <w:b/>
          <w:bCs/>
          <w:sz w:val="24"/>
          <w:szCs w:val="24"/>
          <w:lang w:val="en-US"/>
        </w:rPr>
      </w:pPr>
    </w:p>
    <w:p w14:paraId="1207F1ED" w14:textId="77777777" w:rsidR="009572D9" w:rsidRPr="00AA37A6" w:rsidRDefault="009572D9" w:rsidP="00AA37A6">
      <w:pPr>
        <w:spacing w:line="360" w:lineRule="auto"/>
        <w:jc w:val="both"/>
        <w:rPr>
          <w:b/>
          <w:bCs/>
          <w:sz w:val="24"/>
          <w:szCs w:val="24"/>
          <w:lang w:val="en-US"/>
        </w:rPr>
      </w:pPr>
    </w:p>
    <w:p w14:paraId="55D8D62E" w14:textId="77777777" w:rsidR="00BB0140" w:rsidRPr="00AA37A6" w:rsidRDefault="00BB0140" w:rsidP="00775B0D">
      <w:pPr>
        <w:pStyle w:val="Heading1"/>
        <w:spacing w:after="240"/>
        <w:jc w:val="center"/>
        <w:rPr>
          <w:b w:val="0"/>
          <w:bCs/>
          <w:szCs w:val="24"/>
          <w:lang w:val="en-US"/>
        </w:rPr>
      </w:pPr>
      <w:bookmarkStart w:id="0" w:name="_Toc40373249"/>
      <w:r w:rsidRPr="00AA37A6">
        <w:rPr>
          <w:bCs/>
          <w:color w:val="auto"/>
          <w:szCs w:val="24"/>
          <w:lang w:val="en-US"/>
        </w:rPr>
        <w:lastRenderedPageBreak/>
        <w:t>Abstract</w:t>
      </w:r>
      <w:bookmarkEnd w:id="0"/>
    </w:p>
    <w:p w14:paraId="7A9D8EAE" w14:textId="77777777" w:rsidR="00115EAB" w:rsidRDefault="009572D9" w:rsidP="00840D4D">
      <w:pPr>
        <w:spacing w:line="360" w:lineRule="auto"/>
        <w:jc w:val="both"/>
        <w:rPr>
          <w:i/>
          <w:iCs/>
          <w:sz w:val="24"/>
          <w:szCs w:val="24"/>
          <w:lang w:val="en-US"/>
        </w:rPr>
      </w:pPr>
      <w:r w:rsidRPr="00AA37A6">
        <w:rPr>
          <w:i/>
          <w:iCs/>
          <w:sz w:val="24"/>
          <w:szCs w:val="24"/>
          <w:lang w:val="en-US"/>
        </w:rPr>
        <w:t xml:space="preserve">The </w:t>
      </w:r>
      <w:r w:rsidRPr="00115EAB">
        <w:rPr>
          <w:i/>
          <w:iCs/>
          <w:sz w:val="24"/>
          <w:szCs w:val="24"/>
          <w:lang w:val="en-US"/>
        </w:rPr>
        <w:t>following report is a research proposal on the topic – How important is motivation for employee</w:t>
      </w:r>
      <w:r w:rsidR="00115EAB">
        <w:rPr>
          <w:i/>
          <w:iCs/>
          <w:sz w:val="24"/>
          <w:szCs w:val="24"/>
          <w:lang w:val="en-US"/>
        </w:rPr>
        <w:t xml:space="preserve"> performance and productivity: A</w:t>
      </w:r>
      <w:r w:rsidRPr="00115EAB">
        <w:rPr>
          <w:i/>
          <w:iCs/>
          <w:sz w:val="24"/>
          <w:szCs w:val="24"/>
          <w:lang w:val="en-US"/>
        </w:rPr>
        <w:t xml:space="preserve"> case analysis of </w:t>
      </w:r>
      <w:r w:rsidR="00DF73B7" w:rsidRPr="00115EAB">
        <w:rPr>
          <w:i/>
          <w:iCs/>
          <w:sz w:val="24"/>
          <w:szCs w:val="24"/>
          <w:lang w:val="en-US"/>
        </w:rPr>
        <w:t>Royal Zone General Contracting and Maintenance</w:t>
      </w:r>
      <w:r w:rsidRPr="00115EAB">
        <w:rPr>
          <w:i/>
          <w:iCs/>
          <w:sz w:val="24"/>
          <w:szCs w:val="24"/>
          <w:lang w:val="en-US"/>
        </w:rPr>
        <w:t xml:space="preserve">. </w:t>
      </w:r>
      <w:r w:rsidR="00115EAB" w:rsidRPr="00115EAB">
        <w:rPr>
          <w:i/>
          <w:iCs/>
          <w:color w:val="4472C4" w:themeColor="accent5"/>
          <w:sz w:val="24"/>
          <w:szCs w:val="24"/>
          <w:lang w:val="en-US"/>
        </w:rPr>
        <w:t>The research will primarily seek to investigate the importance of motivation</w:t>
      </w:r>
      <w:r w:rsidR="001C31ED">
        <w:rPr>
          <w:i/>
          <w:iCs/>
          <w:color w:val="4472C4" w:themeColor="accent5"/>
          <w:sz w:val="24"/>
          <w:szCs w:val="24"/>
          <w:lang w:val="en-US"/>
        </w:rPr>
        <w:t xml:space="preserve"> and assess its impact on performance and productivity of employees working in </w:t>
      </w:r>
      <w:r w:rsidR="001C31ED" w:rsidRPr="001C31ED">
        <w:rPr>
          <w:i/>
          <w:color w:val="4472C4" w:themeColor="accent5"/>
          <w:sz w:val="24"/>
          <w:szCs w:val="24"/>
          <w:lang w:val="en-US"/>
        </w:rPr>
        <w:t>Royal Zone General Contracting and Maintenance</w:t>
      </w:r>
      <w:r w:rsidR="00840D4D">
        <w:rPr>
          <w:i/>
          <w:iCs/>
          <w:color w:val="4472C4" w:themeColor="accent5"/>
          <w:sz w:val="24"/>
          <w:szCs w:val="24"/>
          <w:lang w:val="en-US"/>
        </w:rPr>
        <w:t xml:space="preserve">. The current proposal describes and elaborately justifies the background of </w:t>
      </w:r>
      <w:r w:rsidR="00A27FCA">
        <w:rPr>
          <w:i/>
          <w:iCs/>
          <w:color w:val="4472C4" w:themeColor="accent5"/>
          <w:sz w:val="24"/>
          <w:szCs w:val="24"/>
          <w:lang w:val="en-US"/>
        </w:rPr>
        <w:t>selected topic, preliminary issue or research problem, major aim and objectives of research, primary and secondary research questions as well as the particular research methodology to be adopted wh</w:t>
      </w:r>
      <w:r w:rsidR="0017766F">
        <w:rPr>
          <w:i/>
          <w:iCs/>
          <w:color w:val="4472C4" w:themeColor="accent5"/>
          <w:sz w:val="24"/>
          <w:szCs w:val="24"/>
          <w:lang w:val="en-US"/>
        </w:rPr>
        <w:t xml:space="preserve">ile conducting the final study. </w:t>
      </w:r>
    </w:p>
    <w:p w14:paraId="09779F9A" w14:textId="77777777" w:rsidR="009572D9" w:rsidRPr="0017766F" w:rsidRDefault="009572D9" w:rsidP="00AA37A6">
      <w:pPr>
        <w:spacing w:line="360" w:lineRule="auto"/>
        <w:jc w:val="both"/>
        <w:rPr>
          <w:i/>
          <w:iCs/>
          <w:sz w:val="24"/>
          <w:szCs w:val="24"/>
          <w:lang w:val="en-US"/>
        </w:rPr>
      </w:pPr>
      <w:r w:rsidRPr="00115EAB">
        <w:rPr>
          <w:i/>
          <w:iCs/>
          <w:sz w:val="24"/>
          <w:szCs w:val="24"/>
          <w:lang w:val="en-US"/>
        </w:rPr>
        <w:t xml:space="preserve">The proposal </w:t>
      </w:r>
      <w:r w:rsidR="0017766F">
        <w:rPr>
          <w:i/>
          <w:iCs/>
          <w:sz w:val="24"/>
          <w:szCs w:val="24"/>
          <w:lang w:val="en-US"/>
        </w:rPr>
        <w:t xml:space="preserve">also </w:t>
      </w:r>
      <w:r w:rsidRPr="00115EAB">
        <w:rPr>
          <w:i/>
          <w:iCs/>
          <w:sz w:val="24"/>
          <w:szCs w:val="24"/>
          <w:lang w:val="en-US"/>
        </w:rPr>
        <w:t xml:space="preserve">presents the purpose of the research, mentioning that the study will reflect on the importance of motivation for employees’ performance and productivity levels </w:t>
      </w:r>
      <w:r w:rsidR="00DD1EAF" w:rsidRPr="00115EAB">
        <w:rPr>
          <w:i/>
          <w:iCs/>
          <w:sz w:val="24"/>
          <w:szCs w:val="24"/>
          <w:lang w:val="en-US"/>
        </w:rPr>
        <w:t xml:space="preserve">in </w:t>
      </w:r>
      <w:r w:rsidR="00CC03AB" w:rsidRPr="00115EAB">
        <w:rPr>
          <w:i/>
          <w:iCs/>
          <w:sz w:val="24"/>
          <w:szCs w:val="24"/>
          <w:lang w:val="en-US"/>
        </w:rPr>
        <w:t>the selected organization</w:t>
      </w:r>
      <w:r w:rsidRPr="00115EAB">
        <w:rPr>
          <w:i/>
          <w:iCs/>
          <w:sz w:val="24"/>
          <w:szCs w:val="24"/>
          <w:lang w:val="en-US"/>
        </w:rPr>
        <w:t>.</w:t>
      </w:r>
      <w:r w:rsidR="0017766F">
        <w:rPr>
          <w:i/>
          <w:iCs/>
          <w:sz w:val="24"/>
          <w:szCs w:val="24"/>
          <w:lang w:val="en-US"/>
        </w:rPr>
        <w:t xml:space="preserve"> H</w:t>
      </w:r>
      <w:r w:rsidRPr="00115EAB">
        <w:rPr>
          <w:i/>
          <w:iCs/>
          <w:sz w:val="24"/>
          <w:szCs w:val="24"/>
          <w:lang w:val="en-US"/>
        </w:rPr>
        <w:t xml:space="preserve">ow well </w:t>
      </w:r>
      <w:r w:rsidR="00CC03AB" w:rsidRPr="00115EAB">
        <w:rPr>
          <w:i/>
          <w:iCs/>
          <w:sz w:val="24"/>
          <w:szCs w:val="24"/>
          <w:lang w:val="en-US"/>
        </w:rPr>
        <w:t>the company is</w:t>
      </w:r>
      <w:r w:rsidRPr="00115EAB">
        <w:rPr>
          <w:i/>
          <w:iCs/>
          <w:sz w:val="24"/>
          <w:szCs w:val="24"/>
          <w:lang w:val="en-US"/>
        </w:rPr>
        <w:t xml:space="preserve"> considering this factor or not, will be analyzed with</w:t>
      </w:r>
      <w:r w:rsidR="00115EAB">
        <w:rPr>
          <w:i/>
          <w:iCs/>
          <w:sz w:val="24"/>
          <w:szCs w:val="24"/>
          <w:lang w:val="en-US"/>
        </w:rPr>
        <w:t>in</w:t>
      </w:r>
      <w:r w:rsidRPr="00115EAB">
        <w:rPr>
          <w:i/>
          <w:iCs/>
          <w:sz w:val="24"/>
          <w:szCs w:val="24"/>
          <w:lang w:val="en-US"/>
        </w:rPr>
        <w:t xml:space="preserve"> the study, wherein a quantitative research approach will be used, and primary surveys based on questionnaires will be considered</w:t>
      </w:r>
      <w:r w:rsidR="00115EAB">
        <w:rPr>
          <w:i/>
          <w:iCs/>
          <w:sz w:val="24"/>
          <w:szCs w:val="24"/>
          <w:lang w:val="en-US"/>
        </w:rPr>
        <w:t>,</w:t>
      </w:r>
      <w:r w:rsidRPr="00115EAB">
        <w:rPr>
          <w:i/>
          <w:iCs/>
          <w:sz w:val="24"/>
          <w:szCs w:val="24"/>
          <w:lang w:val="en-US"/>
        </w:rPr>
        <w:t xml:space="preserve"> to gather information for the study. </w:t>
      </w:r>
      <w:r w:rsidR="0017766F" w:rsidRPr="0017766F">
        <w:rPr>
          <w:i/>
          <w:iCs/>
          <w:color w:val="4472C4" w:themeColor="accent5"/>
          <w:sz w:val="24"/>
          <w:szCs w:val="24"/>
          <w:lang w:val="en-US"/>
        </w:rPr>
        <w:t xml:space="preserve">50 employees of </w:t>
      </w:r>
      <w:r w:rsidR="0017766F" w:rsidRPr="0017766F">
        <w:rPr>
          <w:i/>
          <w:color w:val="4472C4" w:themeColor="accent5"/>
          <w:sz w:val="24"/>
          <w:szCs w:val="24"/>
          <w:lang w:val="en-US"/>
        </w:rPr>
        <w:t>Royal Zone Gen</w:t>
      </w:r>
      <w:r w:rsidR="0017766F">
        <w:rPr>
          <w:i/>
          <w:color w:val="4472C4" w:themeColor="accent5"/>
          <w:sz w:val="24"/>
          <w:szCs w:val="24"/>
          <w:lang w:val="en-US"/>
        </w:rPr>
        <w:t>eral Contracting and Maintenance will be surveyed and their responses will be logically and rationally reviewed</w:t>
      </w:r>
      <w:r w:rsidR="0017766F">
        <w:rPr>
          <w:i/>
          <w:iCs/>
          <w:sz w:val="24"/>
          <w:szCs w:val="24"/>
          <w:lang w:val="en-US"/>
        </w:rPr>
        <w:t xml:space="preserve">. </w:t>
      </w:r>
      <w:r w:rsidRPr="00115EAB">
        <w:rPr>
          <w:i/>
          <w:iCs/>
          <w:sz w:val="24"/>
          <w:szCs w:val="24"/>
          <w:lang w:val="en-US"/>
        </w:rPr>
        <w:t>Analysis will be done quantitatively</w:t>
      </w:r>
      <w:r w:rsidR="00115EAB">
        <w:rPr>
          <w:i/>
          <w:iCs/>
          <w:sz w:val="24"/>
          <w:szCs w:val="24"/>
          <w:lang w:val="en-US"/>
        </w:rPr>
        <w:t>,</w:t>
      </w:r>
      <w:r w:rsidRPr="00115EAB">
        <w:rPr>
          <w:i/>
          <w:iCs/>
          <w:sz w:val="24"/>
          <w:szCs w:val="24"/>
          <w:lang w:val="en-US"/>
        </w:rPr>
        <w:t xml:space="preserve"> and hence an objective analysis for the research topic, fulfilling the specific research objectives</w:t>
      </w:r>
      <w:r w:rsidR="00115EAB">
        <w:rPr>
          <w:i/>
          <w:iCs/>
          <w:sz w:val="24"/>
          <w:szCs w:val="24"/>
          <w:lang w:val="en-US"/>
        </w:rPr>
        <w:t>,</w:t>
      </w:r>
      <w:r w:rsidRPr="00115EAB">
        <w:rPr>
          <w:i/>
          <w:iCs/>
          <w:sz w:val="24"/>
          <w:szCs w:val="24"/>
          <w:lang w:val="en-US"/>
        </w:rPr>
        <w:t xml:space="preserve"> shall be achieved.</w:t>
      </w:r>
      <w:r w:rsidRPr="00AA37A6">
        <w:rPr>
          <w:i/>
          <w:iCs/>
          <w:sz w:val="24"/>
          <w:szCs w:val="24"/>
          <w:lang w:val="en-US"/>
        </w:rPr>
        <w:t xml:space="preserve"> </w:t>
      </w:r>
      <w:r w:rsidR="0017766F" w:rsidRPr="0017766F">
        <w:rPr>
          <w:i/>
          <w:iCs/>
          <w:color w:val="4472C4" w:themeColor="accent5"/>
          <w:sz w:val="24"/>
          <w:szCs w:val="24"/>
          <w:lang w:val="en-US"/>
        </w:rPr>
        <w:t>Justifications for choosing this sample population, size, data collection tool, data analysis technique, etc. are provided.</w:t>
      </w:r>
    </w:p>
    <w:p w14:paraId="4D328A1F" w14:textId="77777777" w:rsidR="00044652" w:rsidRDefault="00044652">
      <w:pPr>
        <w:rPr>
          <w:rFonts w:asciiTheme="majorHAnsi" w:eastAsiaTheme="majorEastAsia" w:hAnsiTheme="majorHAnsi" w:cstheme="majorBidi"/>
          <w:b/>
          <w:color w:val="000000" w:themeColor="text1"/>
          <w:sz w:val="24"/>
          <w:szCs w:val="24"/>
        </w:rPr>
      </w:pPr>
      <w:r>
        <w:rPr>
          <w:szCs w:val="24"/>
        </w:rPr>
        <w:br w:type="page"/>
      </w:r>
    </w:p>
    <w:p w14:paraId="26E9A36D" w14:textId="77777777" w:rsidR="00BB0140" w:rsidRPr="00AA37A6" w:rsidRDefault="00044652" w:rsidP="00AA37A6">
      <w:pPr>
        <w:pStyle w:val="Heading1"/>
        <w:rPr>
          <w:szCs w:val="24"/>
        </w:rPr>
      </w:pPr>
      <w:bookmarkStart w:id="1" w:name="_Toc40373250"/>
      <w:r>
        <w:rPr>
          <w:szCs w:val="24"/>
        </w:rPr>
        <w:lastRenderedPageBreak/>
        <w:t xml:space="preserve">1. </w:t>
      </w:r>
      <w:r w:rsidR="00BB0140" w:rsidRPr="00AA37A6">
        <w:rPr>
          <w:szCs w:val="24"/>
        </w:rPr>
        <w:t>Introduction</w:t>
      </w:r>
      <w:bookmarkEnd w:id="1"/>
      <w:r w:rsidR="00115EAB">
        <w:rPr>
          <w:szCs w:val="24"/>
        </w:rPr>
        <w:t xml:space="preserve"> </w:t>
      </w:r>
    </w:p>
    <w:p w14:paraId="6C2F501B" w14:textId="77777777" w:rsidR="00D85A8C" w:rsidRPr="00AA37A6" w:rsidRDefault="00D85A8C" w:rsidP="00AA37A6">
      <w:pPr>
        <w:spacing w:line="360" w:lineRule="auto"/>
        <w:jc w:val="both"/>
        <w:rPr>
          <w:color w:val="4472C4" w:themeColor="accent5"/>
          <w:sz w:val="24"/>
          <w:szCs w:val="24"/>
          <w:lang w:val="en-US"/>
        </w:rPr>
      </w:pPr>
      <w:r w:rsidRPr="00AA37A6">
        <w:rPr>
          <w:sz w:val="24"/>
          <w:szCs w:val="24"/>
          <w:lang w:val="en-US"/>
        </w:rPr>
        <w:t xml:space="preserve">Employee motivation is crucial for all organizations. </w:t>
      </w:r>
      <w:r w:rsidR="00713307" w:rsidRPr="00AA37A6">
        <w:rPr>
          <w:color w:val="4472C4" w:themeColor="accent5"/>
          <w:sz w:val="24"/>
          <w:szCs w:val="24"/>
          <w:lang w:val="en-US"/>
        </w:rPr>
        <w:t xml:space="preserve">It is directly linked </w:t>
      </w:r>
      <w:r w:rsidR="004C4333" w:rsidRPr="00AA37A6">
        <w:rPr>
          <w:color w:val="4472C4" w:themeColor="accent5"/>
          <w:sz w:val="24"/>
          <w:szCs w:val="24"/>
          <w:lang w:val="en-US"/>
        </w:rPr>
        <w:t>to</w:t>
      </w:r>
      <w:r w:rsidR="00713307" w:rsidRPr="00AA37A6">
        <w:rPr>
          <w:color w:val="4472C4" w:themeColor="accent5"/>
          <w:sz w:val="24"/>
          <w:szCs w:val="24"/>
          <w:lang w:val="en-US"/>
        </w:rPr>
        <w:t xml:space="preserve"> higher productivity and performance</w:t>
      </w:r>
      <w:r w:rsidR="004C4333" w:rsidRPr="00AA37A6">
        <w:rPr>
          <w:color w:val="4472C4" w:themeColor="accent5"/>
          <w:sz w:val="24"/>
          <w:szCs w:val="24"/>
          <w:lang w:val="en-US"/>
        </w:rPr>
        <w:t xml:space="preserve"> and is essential for business success. A highly motivated</w:t>
      </w:r>
      <w:r w:rsidR="006E50AA" w:rsidRPr="00AA37A6">
        <w:rPr>
          <w:color w:val="4472C4" w:themeColor="accent5"/>
          <w:sz w:val="24"/>
          <w:szCs w:val="24"/>
          <w:lang w:val="en-US"/>
        </w:rPr>
        <w:t xml:space="preserve"> group </w:t>
      </w:r>
      <w:r w:rsidR="00254D03" w:rsidRPr="00AA37A6">
        <w:rPr>
          <w:color w:val="4472C4" w:themeColor="accent5"/>
          <w:sz w:val="24"/>
          <w:szCs w:val="24"/>
          <w:lang w:val="en-US"/>
        </w:rPr>
        <w:t xml:space="preserve">of workers is more efficient and capable than a team consisting of demoralized workers. Employee motivation is therefore a critical aspect in every workplace and is one of the most important concepts deserving professional attention. Leaders and managers must regularly strive to motivate workers and ensure all demoralizing factors and effects are checked and mitigated. This not only helps in creating a positive work environment but also enables workers to remain dedicated, enhance own capabilities and contribute to business outputs enormously. Identifying the importance of motivation is </w:t>
      </w:r>
      <w:r w:rsidR="00002B90" w:rsidRPr="00AA37A6">
        <w:rPr>
          <w:color w:val="4472C4" w:themeColor="accent5"/>
          <w:sz w:val="24"/>
          <w:szCs w:val="24"/>
          <w:lang w:val="en-US"/>
        </w:rPr>
        <w:t xml:space="preserve">also significant in this context and this is the key subject area of this research paper. </w:t>
      </w:r>
      <w:r w:rsidR="001D1D5F" w:rsidRPr="00AA37A6">
        <w:rPr>
          <w:color w:val="4472C4" w:themeColor="accent5"/>
          <w:sz w:val="24"/>
          <w:szCs w:val="24"/>
          <w:lang w:val="en-US"/>
        </w:rPr>
        <w:t xml:space="preserve">Accordingly, the researcher aims to </w:t>
      </w:r>
      <w:r w:rsidR="006F52A8" w:rsidRPr="00AA37A6">
        <w:rPr>
          <w:color w:val="4472C4" w:themeColor="accent5"/>
          <w:sz w:val="24"/>
          <w:szCs w:val="24"/>
          <w:lang w:val="en-US"/>
        </w:rPr>
        <w:t xml:space="preserve">investigate the importance of motivation for employee productivity and performance particularly in case of </w:t>
      </w:r>
      <w:r w:rsidR="006F52A8" w:rsidRPr="00AA37A6">
        <w:rPr>
          <w:bCs/>
          <w:color w:val="4472C4" w:themeColor="accent5"/>
          <w:sz w:val="24"/>
          <w:szCs w:val="24"/>
          <w:lang w:val="en-US"/>
        </w:rPr>
        <w:t xml:space="preserve">Royal Zone General Contracting and Maintenance. </w:t>
      </w:r>
    </w:p>
    <w:p w14:paraId="6E210EE5" w14:textId="77777777" w:rsidR="00D85A8C" w:rsidRPr="00AA37A6" w:rsidRDefault="00002B90" w:rsidP="00AA37A6">
      <w:pPr>
        <w:spacing w:line="360" w:lineRule="auto"/>
        <w:jc w:val="both"/>
        <w:rPr>
          <w:sz w:val="24"/>
          <w:szCs w:val="24"/>
          <w:lang w:val="en-US"/>
        </w:rPr>
      </w:pPr>
      <w:r w:rsidRPr="00AA37A6">
        <w:rPr>
          <w:color w:val="4472C4" w:themeColor="accent5"/>
          <w:sz w:val="24"/>
          <w:szCs w:val="24"/>
          <w:lang w:val="en-US"/>
        </w:rPr>
        <w:t xml:space="preserve">In this proposal, researcher identifies and discusses the primary research aim, objectives, questions and problem in details to build the necessary foundation for the dissertation. These </w:t>
      </w:r>
      <w:r w:rsidR="00721D00" w:rsidRPr="00AA37A6">
        <w:rPr>
          <w:color w:val="4472C4" w:themeColor="accent5"/>
          <w:sz w:val="24"/>
          <w:szCs w:val="24"/>
          <w:lang w:val="en-US"/>
        </w:rPr>
        <w:t>preliminary aspects will significantly help in formulating desired research trajectory and conducting the study elaborately and in a standardized manner. Important justifica</w:t>
      </w:r>
      <w:r w:rsidR="000875E9" w:rsidRPr="00AA37A6">
        <w:rPr>
          <w:color w:val="4472C4" w:themeColor="accent5"/>
          <w:sz w:val="24"/>
          <w:szCs w:val="24"/>
          <w:lang w:val="en-US"/>
        </w:rPr>
        <w:t xml:space="preserve">tions are also provided in this proposal to stress on the relevance and significance of chosen research topic, identified </w:t>
      </w:r>
      <w:r w:rsidR="001D1D5F" w:rsidRPr="00AA37A6">
        <w:rPr>
          <w:color w:val="4472C4" w:themeColor="accent5"/>
          <w:sz w:val="24"/>
          <w:szCs w:val="24"/>
          <w:lang w:val="en-US"/>
        </w:rPr>
        <w:t>research problem as well as</w:t>
      </w:r>
      <w:r w:rsidR="000875E9" w:rsidRPr="00AA37A6">
        <w:rPr>
          <w:color w:val="4472C4" w:themeColor="accent5"/>
          <w:sz w:val="24"/>
          <w:szCs w:val="24"/>
          <w:lang w:val="en-US"/>
        </w:rPr>
        <w:t xml:space="preserve"> all relevant choices of</w:t>
      </w:r>
      <w:r w:rsidR="00770863" w:rsidRPr="00AA37A6">
        <w:rPr>
          <w:color w:val="4472C4" w:themeColor="accent5"/>
          <w:sz w:val="24"/>
          <w:szCs w:val="24"/>
          <w:lang w:val="en-US"/>
        </w:rPr>
        <w:t xml:space="preserve"> research tools and techniques. </w:t>
      </w:r>
    </w:p>
    <w:p w14:paraId="05456766" w14:textId="77777777" w:rsidR="00791670" w:rsidRPr="00AA37A6" w:rsidRDefault="00044652" w:rsidP="00AA37A6">
      <w:pPr>
        <w:pStyle w:val="Heading1"/>
        <w:rPr>
          <w:color w:val="4472C4" w:themeColor="accent5"/>
          <w:szCs w:val="24"/>
          <w:lang w:val="en-US"/>
        </w:rPr>
      </w:pPr>
      <w:bookmarkStart w:id="2" w:name="_Toc40373251"/>
      <w:r>
        <w:rPr>
          <w:color w:val="4472C4" w:themeColor="accent5"/>
          <w:szCs w:val="24"/>
          <w:lang w:val="en-US"/>
        </w:rPr>
        <w:t xml:space="preserve">2. </w:t>
      </w:r>
      <w:r w:rsidR="00791670" w:rsidRPr="00AA37A6">
        <w:rPr>
          <w:color w:val="4472C4" w:themeColor="accent5"/>
          <w:szCs w:val="24"/>
          <w:lang w:val="en-US"/>
        </w:rPr>
        <w:t>Research background</w:t>
      </w:r>
      <w:bookmarkEnd w:id="2"/>
      <w:r w:rsidR="00791670" w:rsidRPr="00AA37A6">
        <w:rPr>
          <w:color w:val="4472C4" w:themeColor="accent5"/>
          <w:szCs w:val="24"/>
          <w:lang w:val="en-US"/>
        </w:rPr>
        <w:t xml:space="preserve"> </w:t>
      </w:r>
    </w:p>
    <w:p w14:paraId="529C5F70" w14:textId="77777777" w:rsidR="00240387" w:rsidRPr="00AA37A6" w:rsidRDefault="00240387" w:rsidP="00AA37A6">
      <w:pPr>
        <w:spacing w:line="360" w:lineRule="auto"/>
        <w:jc w:val="both"/>
        <w:rPr>
          <w:color w:val="4472C4" w:themeColor="accent5"/>
          <w:sz w:val="24"/>
          <w:szCs w:val="24"/>
          <w:lang w:val="en-US"/>
        </w:rPr>
      </w:pPr>
      <w:r w:rsidRPr="00AA37A6">
        <w:rPr>
          <w:sz w:val="24"/>
          <w:szCs w:val="24"/>
          <w:lang w:val="en-US"/>
        </w:rPr>
        <w:t xml:space="preserve">Motivation in </w:t>
      </w:r>
      <w:r w:rsidRPr="00AA37A6">
        <w:rPr>
          <w:color w:val="4472C4" w:themeColor="accent5"/>
          <w:sz w:val="24"/>
          <w:szCs w:val="24"/>
          <w:lang w:val="en-US"/>
        </w:rPr>
        <w:t xml:space="preserve">the organizational context is a crucial factor </w:t>
      </w:r>
      <w:r w:rsidRPr="00AA37A6">
        <w:rPr>
          <w:sz w:val="24"/>
          <w:szCs w:val="24"/>
          <w:lang w:val="en-US"/>
        </w:rPr>
        <w:t>that reflects employees’ level of commitment in their work and how well they feel positively engaged with their responsibilities. Motivation also reflects the level of empowerment that employees have in respect to their work and job roles. Motivation levels can be intrinsic or extrinsic and depending on the factor that motivates employees, their performances and productivity levels tend to vary</w:t>
      </w:r>
      <w:sdt>
        <w:sdtPr>
          <w:rPr>
            <w:sz w:val="24"/>
            <w:szCs w:val="24"/>
            <w:lang w:val="en-US"/>
          </w:rPr>
          <w:id w:val="-129178972"/>
          <w:citation/>
        </w:sdtPr>
        <w:sdtEndPr/>
        <w:sdtContent>
          <w:r w:rsidRPr="00AA37A6">
            <w:rPr>
              <w:sz w:val="24"/>
              <w:szCs w:val="24"/>
              <w:lang w:val="en-US"/>
            </w:rPr>
            <w:fldChar w:fldCharType="begin"/>
          </w:r>
          <w:r w:rsidRPr="00AA37A6">
            <w:rPr>
              <w:sz w:val="24"/>
              <w:szCs w:val="24"/>
              <w:lang w:val="en-US"/>
            </w:rPr>
            <w:instrText xml:space="preserve"> CITATION Don18 \l 1033 </w:instrText>
          </w:r>
          <w:r w:rsidRPr="00AA37A6">
            <w:rPr>
              <w:sz w:val="24"/>
              <w:szCs w:val="24"/>
              <w:lang w:val="en-US"/>
            </w:rPr>
            <w:fldChar w:fldCharType="separate"/>
          </w:r>
          <w:r w:rsidRPr="00AA37A6">
            <w:rPr>
              <w:noProof/>
              <w:sz w:val="24"/>
              <w:szCs w:val="24"/>
              <w:lang w:val="en-US"/>
            </w:rPr>
            <w:t xml:space="preserve"> (Donohoe, 2018)</w:t>
          </w:r>
          <w:r w:rsidRPr="00AA37A6">
            <w:rPr>
              <w:sz w:val="24"/>
              <w:szCs w:val="24"/>
              <w:lang w:val="en-US"/>
            </w:rPr>
            <w:fldChar w:fldCharType="end"/>
          </w:r>
        </w:sdtContent>
      </w:sdt>
      <w:r w:rsidRPr="00AA37A6">
        <w:rPr>
          <w:sz w:val="24"/>
          <w:szCs w:val="24"/>
          <w:lang w:val="en-US"/>
        </w:rPr>
        <w:t xml:space="preserve">. </w:t>
      </w:r>
      <w:r w:rsidRPr="00AA37A6">
        <w:rPr>
          <w:color w:val="4472C4" w:themeColor="accent5"/>
          <w:sz w:val="24"/>
          <w:szCs w:val="24"/>
          <w:lang w:val="en-US"/>
        </w:rPr>
        <w:t xml:space="preserve">Since employees are often regarded as the most significant and essential resource in business, improving and enhancing their performance and productivity has remained a core and fundamental objective for companies operating in all sectors. While there are several techniques to advance employee performance and </w:t>
      </w:r>
      <w:r w:rsidRPr="00AA37A6">
        <w:rPr>
          <w:color w:val="4472C4" w:themeColor="accent5"/>
          <w:sz w:val="24"/>
          <w:szCs w:val="24"/>
          <w:lang w:val="en-US"/>
        </w:rPr>
        <w:lastRenderedPageBreak/>
        <w:t xml:space="preserve">productivity, motivation strategies prove most effective and fruitful in this context since it not only leads to enhanced employee participation in business and </w:t>
      </w:r>
      <w:r w:rsidR="00A05C63" w:rsidRPr="00AA37A6">
        <w:rPr>
          <w:color w:val="4472C4" w:themeColor="accent5"/>
          <w:sz w:val="24"/>
          <w:szCs w:val="24"/>
          <w:lang w:val="en-US"/>
        </w:rPr>
        <w:t>greater job engagement</w:t>
      </w:r>
      <w:r w:rsidRPr="00AA37A6">
        <w:rPr>
          <w:color w:val="4472C4" w:themeColor="accent5"/>
          <w:sz w:val="24"/>
          <w:szCs w:val="24"/>
          <w:lang w:val="en-US"/>
        </w:rPr>
        <w:t xml:space="preserve"> but also </w:t>
      </w:r>
      <w:r w:rsidR="00A05C63" w:rsidRPr="00AA37A6">
        <w:rPr>
          <w:color w:val="4472C4" w:themeColor="accent5"/>
          <w:sz w:val="24"/>
          <w:szCs w:val="24"/>
          <w:lang w:val="en-US"/>
        </w:rPr>
        <w:t>enables workers to achieve personal goals, indulge in constant development and improve satisfaction levels</w:t>
      </w:r>
      <w:sdt>
        <w:sdtPr>
          <w:rPr>
            <w:color w:val="4472C4" w:themeColor="accent5"/>
            <w:sz w:val="24"/>
            <w:szCs w:val="24"/>
            <w:lang w:val="en-US"/>
          </w:rPr>
          <w:id w:val="-1394739727"/>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Dob13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(Dobre, 2013)</w:t>
          </w:r>
          <w:r w:rsidR="003B1BCA">
            <w:rPr>
              <w:color w:val="4472C4" w:themeColor="accent5"/>
              <w:sz w:val="24"/>
              <w:szCs w:val="24"/>
              <w:lang w:val="en-US"/>
            </w:rPr>
            <w:fldChar w:fldCharType="end"/>
          </w:r>
        </w:sdtContent>
      </w:sdt>
      <w:r w:rsidR="00A05C63" w:rsidRPr="00AA37A6">
        <w:rPr>
          <w:color w:val="4472C4" w:themeColor="accent5"/>
          <w:sz w:val="24"/>
          <w:szCs w:val="24"/>
          <w:lang w:val="en-US"/>
        </w:rPr>
        <w:t>. These factors significantly influence</w:t>
      </w:r>
      <w:r w:rsidRPr="00AA37A6">
        <w:rPr>
          <w:color w:val="4472C4" w:themeColor="accent5"/>
          <w:sz w:val="24"/>
          <w:szCs w:val="24"/>
          <w:lang w:val="en-US"/>
        </w:rPr>
        <w:t xml:space="preserve"> and au</w:t>
      </w:r>
      <w:r w:rsidR="00A05C63" w:rsidRPr="00AA37A6">
        <w:rPr>
          <w:color w:val="4472C4" w:themeColor="accent5"/>
          <w:sz w:val="24"/>
          <w:szCs w:val="24"/>
          <w:lang w:val="en-US"/>
        </w:rPr>
        <w:t>gment overall performance and productivity levels and accentuate</w:t>
      </w:r>
      <w:r w:rsidRPr="00AA37A6">
        <w:rPr>
          <w:color w:val="4472C4" w:themeColor="accent5"/>
          <w:sz w:val="24"/>
          <w:szCs w:val="24"/>
          <w:lang w:val="en-US"/>
        </w:rPr>
        <w:t xml:space="preserve"> corporate </w:t>
      </w:r>
      <w:r w:rsidR="005C3142" w:rsidRPr="00AA37A6">
        <w:rPr>
          <w:color w:val="4472C4" w:themeColor="accent5"/>
          <w:sz w:val="24"/>
          <w:szCs w:val="24"/>
          <w:lang w:val="en-US"/>
        </w:rPr>
        <w:t>returns. A motivat</w:t>
      </w:r>
      <w:r w:rsidR="00A05C63" w:rsidRPr="00AA37A6">
        <w:rPr>
          <w:color w:val="4472C4" w:themeColor="accent5"/>
          <w:sz w:val="24"/>
          <w:szCs w:val="24"/>
          <w:lang w:val="en-US"/>
        </w:rPr>
        <w:t xml:space="preserve">ed workforce therefore contributes to increasing competitive advantage over other firms and inevitably helps corporations to accomplish all targets and increase profitability. A de-motivated workforce however, creates lags and loopholes in business and deteriorates performance standards, ultimately leading to major losses. Clearly, motivation plays a significant role in business. </w:t>
      </w:r>
    </w:p>
    <w:p w14:paraId="54062C0B" w14:textId="77777777" w:rsidR="00240387" w:rsidRPr="00AA37A6" w:rsidRDefault="00A05C63" w:rsidP="00AA37A6">
      <w:pPr>
        <w:spacing w:line="360" w:lineRule="auto"/>
        <w:jc w:val="both"/>
        <w:rPr>
          <w:color w:val="4472C4" w:themeColor="accent5"/>
          <w:sz w:val="24"/>
          <w:szCs w:val="24"/>
          <w:lang w:val="en-US"/>
        </w:rPr>
      </w:pPr>
      <w:r w:rsidRPr="00AA37A6">
        <w:rPr>
          <w:color w:val="4472C4" w:themeColor="accent5"/>
          <w:sz w:val="24"/>
          <w:szCs w:val="24"/>
          <w:lang w:val="en-US"/>
        </w:rPr>
        <w:t>Corporations adopt varying motivational strategies based on type and nature of business as well as genera</w:t>
      </w:r>
      <w:r w:rsidR="008F3F69" w:rsidRPr="00AA37A6">
        <w:rPr>
          <w:color w:val="4472C4" w:themeColor="accent5"/>
          <w:sz w:val="24"/>
          <w:szCs w:val="24"/>
          <w:lang w:val="en-US"/>
        </w:rPr>
        <w:t xml:space="preserve">l characteristics of employees. </w:t>
      </w:r>
      <w:r w:rsidR="008F7F7C" w:rsidRPr="00AA37A6">
        <w:rPr>
          <w:color w:val="4472C4" w:themeColor="accent5"/>
          <w:sz w:val="24"/>
          <w:szCs w:val="24"/>
          <w:lang w:val="en-US"/>
        </w:rPr>
        <w:t>However, previous scholars found that choosing correct and appropriate motivational strategy is crucial for experiencing its benefits. Often, professionals or employers are unable to identify the most impactful or significant motivation</w:t>
      </w:r>
      <w:r w:rsidR="00397D81" w:rsidRPr="00AA37A6">
        <w:rPr>
          <w:color w:val="4472C4" w:themeColor="accent5"/>
          <w:sz w:val="24"/>
          <w:szCs w:val="24"/>
          <w:lang w:val="en-US"/>
        </w:rPr>
        <w:t>al</w:t>
      </w:r>
      <w:r w:rsidR="008F7F7C" w:rsidRPr="00AA37A6">
        <w:rPr>
          <w:color w:val="4472C4" w:themeColor="accent5"/>
          <w:sz w:val="24"/>
          <w:szCs w:val="24"/>
          <w:lang w:val="en-US"/>
        </w:rPr>
        <w:t xml:space="preserve"> strategy s</w:t>
      </w:r>
      <w:r w:rsidR="00645AAB" w:rsidRPr="00AA37A6">
        <w:rPr>
          <w:color w:val="4472C4" w:themeColor="accent5"/>
          <w:sz w:val="24"/>
          <w:szCs w:val="24"/>
          <w:lang w:val="en-US"/>
        </w:rPr>
        <w:t>uited for their work culture</w:t>
      </w:r>
      <w:sdt>
        <w:sdtPr>
          <w:rPr>
            <w:color w:val="4472C4" w:themeColor="accent5"/>
            <w:sz w:val="24"/>
            <w:szCs w:val="24"/>
            <w:lang w:val="en-US"/>
          </w:rPr>
          <w:id w:val="-894886241"/>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Nai14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(Naile &amp; Selesho, 2014)</w:t>
          </w:r>
          <w:r w:rsidR="003B1BCA">
            <w:rPr>
              <w:color w:val="4472C4" w:themeColor="accent5"/>
              <w:sz w:val="24"/>
              <w:szCs w:val="24"/>
              <w:lang w:val="en-US"/>
            </w:rPr>
            <w:fldChar w:fldCharType="end"/>
          </w:r>
        </w:sdtContent>
      </w:sdt>
      <w:r w:rsidR="00645AAB" w:rsidRPr="00AA37A6">
        <w:rPr>
          <w:color w:val="4472C4" w:themeColor="accent5"/>
          <w:sz w:val="24"/>
          <w:szCs w:val="24"/>
          <w:lang w:val="en-US"/>
        </w:rPr>
        <w:t>. In addition, recognizing, realizing and acknowledging the importance of motivation is also a crucial determinant of business success since it encourages all leaders and managers to emphasize on motivation and ensure their subordinates are adequately motivated and</w:t>
      </w:r>
      <w:r w:rsidR="00D85A8C" w:rsidRPr="00AA37A6">
        <w:rPr>
          <w:color w:val="4472C4" w:themeColor="accent5"/>
          <w:sz w:val="24"/>
          <w:szCs w:val="24"/>
          <w:lang w:val="en-US"/>
        </w:rPr>
        <w:t xml:space="preserve"> inspired to fulfill job roles. The current research seeks to highlight on this core aspect and investigate </w:t>
      </w:r>
      <w:r w:rsidR="00082E70" w:rsidRPr="00AA37A6">
        <w:rPr>
          <w:color w:val="4472C4" w:themeColor="accent5"/>
          <w:sz w:val="24"/>
          <w:szCs w:val="24"/>
          <w:lang w:val="en-US"/>
        </w:rPr>
        <w:t>the importance</w:t>
      </w:r>
      <w:r w:rsidR="00D85A8C" w:rsidRPr="00AA37A6">
        <w:rPr>
          <w:color w:val="4472C4" w:themeColor="accent5"/>
          <w:sz w:val="24"/>
          <w:szCs w:val="24"/>
          <w:lang w:val="en-US"/>
        </w:rPr>
        <w:t xml:space="preserve"> </w:t>
      </w:r>
      <w:r w:rsidR="00082E70" w:rsidRPr="00AA37A6">
        <w:rPr>
          <w:color w:val="4472C4" w:themeColor="accent5"/>
          <w:sz w:val="24"/>
          <w:szCs w:val="24"/>
          <w:lang w:val="en-US"/>
        </w:rPr>
        <w:t xml:space="preserve">of </w:t>
      </w:r>
      <w:r w:rsidR="00D85A8C" w:rsidRPr="00AA37A6">
        <w:rPr>
          <w:color w:val="4472C4" w:themeColor="accent5"/>
          <w:sz w:val="24"/>
          <w:szCs w:val="24"/>
          <w:lang w:val="en-US"/>
        </w:rPr>
        <w:t>motivation for employee performance and pro</w:t>
      </w:r>
      <w:r w:rsidR="00616CC2" w:rsidRPr="00AA37A6">
        <w:rPr>
          <w:color w:val="4472C4" w:themeColor="accent5"/>
          <w:sz w:val="24"/>
          <w:szCs w:val="24"/>
          <w:lang w:val="en-US"/>
        </w:rPr>
        <w:t>ductivity in a certain context. Most previous scholars and researchers have stressed on motivation and its importance in the general business context. Seldom have they referred to any particular organization or sector</w:t>
      </w:r>
      <w:r w:rsidR="00703569" w:rsidRPr="00AA37A6">
        <w:rPr>
          <w:color w:val="4472C4" w:themeColor="accent5"/>
          <w:sz w:val="24"/>
          <w:szCs w:val="24"/>
          <w:lang w:val="en-US"/>
        </w:rPr>
        <w:t>. Since motivation affects employees working in different industries differently, it is imperative to conduct a detailed case analysis to identify and understand the importance of motivation in reality and particularly for a certa</w:t>
      </w:r>
      <w:r w:rsidR="00E6697C" w:rsidRPr="00AA37A6">
        <w:rPr>
          <w:color w:val="4472C4" w:themeColor="accent5"/>
          <w:sz w:val="24"/>
          <w:szCs w:val="24"/>
          <w:lang w:val="en-US"/>
        </w:rPr>
        <w:t xml:space="preserve">in business or business sector. The current paper seeks to address and fulfill this research gap and study the importance of motivation for employee productivity and performance particularly for </w:t>
      </w:r>
      <w:r w:rsidR="00E6697C" w:rsidRPr="00AA37A6">
        <w:rPr>
          <w:rFonts w:ascii="Calibri" w:eastAsia="Calibri" w:hAnsi="Calibri" w:cs="Times New Roman"/>
          <w:bCs/>
          <w:color w:val="4472C4" w:themeColor="accent5"/>
          <w:sz w:val="24"/>
          <w:szCs w:val="24"/>
          <w:lang w:val="en-US"/>
        </w:rPr>
        <w:t xml:space="preserve">Royal Zone General Contracting and Maintenance, a firm operating in UAE’s real estate and construction sector. </w:t>
      </w:r>
    </w:p>
    <w:p w14:paraId="0BD49278" w14:textId="77777777" w:rsidR="00603E19" w:rsidRPr="00AA37A6" w:rsidRDefault="00044652" w:rsidP="00AA37A6">
      <w:pPr>
        <w:pStyle w:val="Heading1"/>
        <w:rPr>
          <w:szCs w:val="24"/>
          <w:lang w:val="en-US"/>
        </w:rPr>
      </w:pPr>
      <w:bookmarkStart w:id="3" w:name="_Toc40373252"/>
      <w:r>
        <w:rPr>
          <w:szCs w:val="24"/>
          <w:lang w:val="en-US"/>
        </w:rPr>
        <w:lastRenderedPageBreak/>
        <w:t xml:space="preserve">3. </w:t>
      </w:r>
      <w:r w:rsidR="00737AD1" w:rsidRPr="00AA37A6">
        <w:rPr>
          <w:szCs w:val="24"/>
          <w:lang w:val="en-US"/>
        </w:rPr>
        <w:t xml:space="preserve">Overview of </w:t>
      </w:r>
      <w:r w:rsidR="00603E19" w:rsidRPr="00AA37A6">
        <w:rPr>
          <w:szCs w:val="24"/>
          <w:lang w:val="en-US"/>
        </w:rPr>
        <w:t>Royal Zone Gene</w:t>
      </w:r>
      <w:r w:rsidR="00737AD1" w:rsidRPr="00AA37A6">
        <w:rPr>
          <w:szCs w:val="24"/>
          <w:lang w:val="en-US"/>
        </w:rPr>
        <w:t>ral Contracting and Maintenance</w:t>
      </w:r>
      <w:bookmarkEnd w:id="3"/>
    </w:p>
    <w:p w14:paraId="7503AB5B" w14:textId="77777777" w:rsidR="00603E19" w:rsidRPr="00AA37A6" w:rsidRDefault="00603E19" w:rsidP="00AA37A6">
      <w:pPr>
        <w:spacing w:line="360" w:lineRule="auto"/>
        <w:jc w:val="both"/>
        <w:rPr>
          <w:sz w:val="24"/>
          <w:szCs w:val="24"/>
          <w:lang w:val="en-US"/>
        </w:rPr>
      </w:pPr>
      <w:r w:rsidRPr="00AA37A6">
        <w:rPr>
          <w:sz w:val="24"/>
          <w:szCs w:val="24"/>
          <w:lang w:val="en-US"/>
        </w:rPr>
        <w:t>Royal Zone Gene</w:t>
      </w:r>
      <w:r w:rsidR="00737AD1" w:rsidRPr="00AA37A6">
        <w:rPr>
          <w:sz w:val="24"/>
          <w:szCs w:val="24"/>
          <w:lang w:val="en-US"/>
        </w:rPr>
        <w:t>ral Contracting and Maintenance</w:t>
      </w:r>
      <w:r w:rsidR="00E962C0" w:rsidRPr="00AA37A6">
        <w:rPr>
          <w:sz w:val="24"/>
          <w:szCs w:val="24"/>
          <w:lang w:val="en-US"/>
        </w:rPr>
        <w:t xml:space="preserve"> </w:t>
      </w:r>
      <w:r w:rsidR="00E962C0" w:rsidRPr="00AA37A6">
        <w:rPr>
          <w:color w:val="4472C4" w:themeColor="accent5"/>
          <w:sz w:val="24"/>
          <w:szCs w:val="24"/>
          <w:lang w:val="en-US"/>
        </w:rPr>
        <w:t xml:space="preserve">operates </w:t>
      </w:r>
      <w:r w:rsidRPr="00AA37A6">
        <w:rPr>
          <w:color w:val="4472C4" w:themeColor="accent5"/>
          <w:sz w:val="24"/>
          <w:szCs w:val="24"/>
          <w:lang w:val="en-US"/>
        </w:rPr>
        <w:t xml:space="preserve">in </w:t>
      </w:r>
      <w:r w:rsidR="00E962C0" w:rsidRPr="00AA37A6">
        <w:rPr>
          <w:color w:val="4472C4" w:themeColor="accent5"/>
          <w:sz w:val="24"/>
          <w:szCs w:val="24"/>
          <w:lang w:val="en-US"/>
        </w:rPr>
        <w:t xml:space="preserve">UAE’s real estate and construction sector </w:t>
      </w:r>
      <w:r w:rsidR="00E962C0" w:rsidRPr="00AA37A6">
        <w:rPr>
          <w:sz w:val="24"/>
          <w:szCs w:val="24"/>
          <w:lang w:val="en-US"/>
        </w:rPr>
        <w:t>and specializes</w:t>
      </w:r>
      <w:r w:rsidRPr="00AA37A6">
        <w:rPr>
          <w:sz w:val="24"/>
          <w:szCs w:val="24"/>
          <w:lang w:val="en-US"/>
        </w:rPr>
        <w:t xml:space="preserve"> in construction services, renovations, maintenance, and refurbishment services. The company focuses on completing projects in specified time, fulfilling required specifications while maintaining quality </w:t>
      </w:r>
      <w:r w:rsidR="00E962C0" w:rsidRPr="00AA37A6">
        <w:rPr>
          <w:sz w:val="24"/>
          <w:szCs w:val="24"/>
          <w:lang w:val="en-US"/>
        </w:rPr>
        <w:t>through its codes of practices and standards and aims</w:t>
      </w:r>
      <w:r w:rsidR="002A399C" w:rsidRPr="00AA37A6">
        <w:rPr>
          <w:sz w:val="24"/>
          <w:szCs w:val="24"/>
          <w:lang w:val="en-US"/>
        </w:rPr>
        <w:t xml:space="preserve"> towards fulfilling demands and satisfacti</w:t>
      </w:r>
      <w:r w:rsidR="00E962C0" w:rsidRPr="00AA37A6">
        <w:rPr>
          <w:sz w:val="24"/>
          <w:szCs w:val="24"/>
          <w:lang w:val="en-US"/>
        </w:rPr>
        <w:t xml:space="preserve">on levels of its customers. This organization comprises of several </w:t>
      </w:r>
      <w:r w:rsidR="002A399C" w:rsidRPr="00AA37A6">
        <w:rPr>
          <w:sz w:val="24"/>
          <w:szCs w:val="24"/>
          <w:lang w:val="en-US"/>
        </w:rPr>
        <w:t xml:space="preserve">skilled and qualified </w:t>
      </w:r>
      <w:r w:rsidR="00E962C0" w:rsidRPr="00AA37A6">
        <w:rPr>
          <w:sz w:val="24"/>
          <w:szCs w:val="24"/>
          <w:lang w:val="en-US"/>
        </w:rPr>
        <w:t>teams of engineers and employees, who are</w:t>
      </w:r>
      <w:r w:rsidR="002A399C" w:rsidRPr="00AA37A6">
        <w:rPr>
          <w:sz w:val="24"/>
          <w:szCs w:val="24"/>
          <w:lang w:val="en-US"/>
        </w:rPr>
        <w:t xml:space="preserve"> </w:t>
      </w:r>
      <w:r w:rsidR="00E962C0" w:rsidRPr="00AA37A6">
        <w:rPr>
          <w:sz w:val="24"/>
          <w:szCs w:val="24"/>
          <w:lang w:val="en-US"/>
        </w:rPr>
        <w:t>regularly trained by corporate officials,</w:t>
      </w:r>
      <w:r w:rsidR="002A399C" w:rsidRPr="00AA37A6">
        <w:rPr>
          <w:sz w:val="24"/>
          <w:szCs w:val="24"/>
          <w:lang w:val="en-US"/>
        </w:rPr>
        <w:t xml:space="preserve"> to ensure that they align with the goals of the organization and satisfy both customers and requirements of the market. A well-organized</w:t>
      </w:r>
      <w:r w:rsidR="00E962C0" w:rsidRPr="00AA37A6">
        <w:rPr>
          <w:sz w:val="24"/>
          <w:szCs w:val="24"/>
          <w:lang w:val="en-US"/>
        </w:rPr>
        <w:t>,</w:t>
      </w:r>
      <w:r w:rsidR="002A399C" w:rsidRPr="00AA37A6">
        <w:rPr>
          <w:sz w:val="24"/>
          <w:szCs w:val="24"/>
          <w:lang w:val="en-US"/>
        </w:rPr>
        <w:t xml:space="preserve"> highly experienced and qualified personnel is in charge of the management of the company, ensuring high quality of work and performance</w:t>
      </w:r>
      <w:sdt>
        <w:sdtPr>
          <w:rPr>
            <w:sz w:val="24"/>
            <w:szCs w:val="24"/>
            <w:lang w:val="en-US"/>
          </w:rPr>
          <w:id w:val="406590332"/>
          <w:citation/>
        </w:sdtPr>
        <w:sdtEndPr/>
        <w:sdtContent>
          <w:r w:rsidR="002A399C" w:rsidRPr="00AA37A6">
            <w:rPr>
              <w:sz w:val="24"/>
              <w:szCs w:val="24"/>
              <w:lang w:val="en-US"/>
            </w:rPr>
            <w:fldChar w:fldCharType="begin"/>
          </w:r>
          <w:r w:rsidR="002A399C" w:rsidRPr="00AA37A6">
            <w:rPr>
              <w:sz w:val="24"/>
              <w:szCs w:val="24"/>
              <w:lang w:val="en-US"/>
            </w:rPr>
            <w:instrText xml:space="preserve"> CITATION Roy18 \l 1033 </w:instrText>
          </w:r>
          <w:r w:rsidR="002A399C" w:rsidRPr="00AA37A6">
            <w:rPr>
              <w:sz w:val="24"/>
              <w:szCs w:val="24"/>
              <w:lang w:val="en-US"/>
            </w:rPr>
            <w:fldChar w:fldCharType="separate"/>
          </w:r>
          <w:r w:rsidR="005503CE" w:rsidRPr="00AA37A6">
            <w:rPr>
              <w:noProof/>
              <w:sz w:val="24"/>
              <w:szCs w:val="24"/>
              <w:lang w:val="en-US"/>
            </w:rPr>
            <w:t xml:space="preserve"> (Royal Zone General Contracting and Maintenance, 2018)</w:t>
          </w:r>
          <w:r w:rsidR="002A399C" w:rsidRPr="00AA37A6">
            <w:rPr>
              <w:sz w:val="24"/>
              <w:szCs w:val="24"/>
              <w:lang w:val="en-US"/>
            </w:rPr>
            <w:fldChar w:fldCharType="end"/>
          </w:r>
        </w:sdtContent>
      </w:sdt>
      <w:r w:rsidR="002A399C" w:rsidRPr="00AA37A6">
        <w:rPr>
          <w:sz w:val="24"/>
          <w:szCs w:val="24"/>
          <w:lang w:val="en-US"/>
        </w:rPr>
        <w:t xml:space="preserve">. </w:t>
      </w:r>
    </w:p>
    <w:p w14:paraId="28D1B0E1" w14:textId="77777777" w:rsidR="00791670" w:rsidRPr="00AA37A6" w:rsidRDefault="00ED6EE9" w:rsidP="00AA37A6">
      <w:pPr>
        <w:spacing w:line="360" w:lineRule="auto"/>
        <w:jc w:val="both"/>
        <w:rPr>
          <w:sz w:val="24"/>
          <w:szCs w:val="24"/>
          <w:lang w:val="en-US"/>
        </w:rPr>
      </w:pPr>
      <w:r w:rsidRPr="00AA37A6">
        <w:rPr>
          <w:sz w:val="24"/>
          <w:szCs w:val="24"/>
          <w:lang w:val="en-US"/>
        </w:rPr>
        <w:t xml:space="preserve">The proposed research will be based on </w:t>
      </w:r>
      <w:r w:rsidR="009F69B9" w:rsidRPr="00AA37A6">
        <w:rPr>
          <w:sz w:val="24"/>
          <w:szCs w:val="24"/>
          <w:lang w:val="en-US"/>
        </w:rPr>
        <w:t>Royal Zone General Contracting and Maintenance,</w:t>
      </w:r>
      <w:r w:rsidRPr="00AA37A6">
        <w:rPr>
          <w:sz w:val="24"/>
          <w:szCs w:val="24"/>
          <w:lang w:val="en-US"/>
        </w:rPr>
        <w:t xml:space="preserve"> and the study will attempt to determine the importance of motivation for performance and productivity levels of employees working in the </w:t>
      </w:r>
      <w:r w:rsidR="009F69B9" w:rsidRPr="00AA37A6">
        <w:rPr>
          <w:sz w:val="24"/>
          <w:szCs w:val="24"/>
          <w:lang w:val="en-US"/>
        </w:rPr>
        <w:t>company</w:t>
      </w:r>
      <w:r w:rsidRPr="00AA37A6">
        <w:rPr>
          <w:sz w:val="24"/>
          <w:szCs w:val="24"/>
          <w:lang w:val="en-US"/>
        </w:rPr>
        <w:t xml:space="preserve">. </w:t>
      </w:r>
      <w:r w:rsidR="00627C99" w:rsidRPr="00AA37A6">
        <w:rPr>
          <w:sz w:val="24"/>
          <w:szCs w:val="24"/>
          <w:lang w:val="en-US"/>
        </w:rPr>
        <w:t xml:space="preserve">The purpose of the research is to reflect on how important motivation is in the </w:t>
      </w:r>
      <w:r w:rsidR="009F69B9" w:rsidRPr="00AA37A6">
        <w:rPr>
          <w:sz w:val="24"/>
          <w:szCs w:val="24"/>
          <w:lang w:val="en-US"/>
        </w:rPr>
        <w:t>organization</w:t>
      </w:r>
      <w:r w:rsidR="00627C99" w:rsidRPr="00AA37A6">
        <w:rPr>
          <w:sz w:val="24"/>
          <w:szCs w:val="24"/>
          <w:lang w:val="en-US"/>
        </w:rPr>
        <w:t xml:space="preserve"> in order to determine</w:t>
      </w:r>
      <w:r w:rsidR="00E962C0" w:rsidRPr="00AA37A6">
        <w:rPr>
          <w:sz w:val="24"/>
          <w:szCs w:val="24"/>
          <w:lang w:val="en-US"/>
        </w:rPr>
        <w:t xml:space="preserve"> and augment</w:t>
      </w:r>
      <w:r w:rsidR="00627C99" w:rsidRPr="00AA37A6">
        <w:rPr>
          <w:sz w:val="24"/>
          <w:szCs w:val="24"/>
          <w:lang w:val="en-US"/>
        </w:rPr>
        <w:t xml:space="preserve"> the performance and productivity levels of its employees. The study will also analyze the efforts considered by </w:t>
      </w:r>
      <w:r w:rsidR="009F69B9" w:rsidRPr="00AA37A6">
        <w:rPr>
          <w:sz w:val="24"/>
          <w:szCs w:val="24"/>
          <w:lang w:val="en-US"/>
        </w:rPr>
        <w:t>the company</w:t>
      </w:r>
      <w:r w:rsidR="00627C99" w:rsidRPr="00AA37A6">
        <w:rPr>
          <w:sz w:val="24"/>
          <w:szCs w:val="24"/>
          <w:lang w:val="en-US"/>
        </w:rPr>
        <w:t xml:space="preserve"> in keeping </w:t>
      </w:r>
      <w:r w:rsidR="009F69B9" w:rsidRPr="00AA37A6">
        <w:rPr>
          <w:sz w:val="24"/>
          <w:szCs w:val="24"/>
          <w:lang w:val="en-US"/>
        </w:rPr>
        <w:t>its</w:t>
      </w:r>
      <w:r w:rsidR="00627C99" w:rsidRPr="00AA37A6">
        <w:rPr>
          <w:sz w:val="24"/>
          <w:szCs w:val="24"/>
          <w:lang w:val="en-US"/>
        </w:rPr>
        <w:t xml:space="preserve"> employees motivated.</w:t>
      </w:r>
    </w:p>
    <w:p w14:paraId="0F7B7418" w14:textId="77777777" w:rsidR="00737AD1" w:rsidRPr="00AA37A6" w:rsidRDefault="00044652" w:rsidP="00AA37A6">
      <w:pPr>
        <w:pStyle w:val="Heading1"/>
        <w:rPr>
          <w:color w:val="4472C4" w:themeColor="accent5"/>
          <w:szCs w:val="24"/>
          <w:lang w:val="en-US"/>
        </w:rPr>
      </w:pPr>
      <w:bookmarkStart w:id="4" w:name="_Toc40373253"/>
      <w:r>
        <w:rPr>
          <w:color w:val="4472C4" w:themeColor="accent5"/>
          <w:szCs w:val="24"/>
          <w:lang w:val="en-US"/>
        </w:rPr>
        <w:t xml:space="preserve">4. </w:t>
      </w:r>
      <w:r w:rsidR="00737AD1" w:rsidRPr="00AA37A6">
        <w:rPr>
          <w:color w:val="4472C4" w:themeColor="accent5"/>
          <w:szCs w:val="24"/>
          <w:lang w:val="en-US"/>
        </w:rPr>
        <w:t>R</w:t>
      </w:r>
      <w:r w:rsidR="00791670" w:rsidRPr="00AA37A6">
        <w:rPr>
          <w:color w:val="4472C4" w:themeColor="accent5"/>
          <w:szCs w:val="24"/>
          <w:lang w:val="en-US"/>
        </w:rPr>
        <w:t>e</w:t>
      </w:r>
      <w:r w:rsidR="00737AD1" w:rsidRPr="00AA37A6">
        <w:rPr>
          <w:color w:val="4472C4" w:themeColor="accent5"/>
          <w:szCs w:val="24"/>
          <w:lang w:val="en-US"/>
        </w:rPr>
        <w:t>search rationale</w:t>
      </w:r>
      <w:bookmarkEnd w:id="4"/>
    </w:p>
    <w:p w14:paraId="0E2173B8" w14:textId="77777777" w:rsidR="00E962C0" w:rsidRPr="00AA37A6" w:rsidRDefault="00D00978" w:rsidP="00AA37A6">
      <w:pPr>
        <w:spacing w:line="360" w:lineRule="auto"/>
        <w:jc w:val="both"/>
        <w:rPr>
          <w:color w:val="4472C4" w:themeColor="accent5"/>
          <w:sz w:val="24"/>
          <w:szCs w:val="24"/>
          <w:lang w:val="en-US"/>
        </w:rPr>
      </w:pPr>
      <w:r w:rsidRPr="00AA37A6">
        <w:rPr>
          <w:color w:val="4472C4" w:themeColor="accent5"/>
          <w:sz w:val="24"/>
          <w:szCs w:val="24"/>
          <w:lang w:val="en-US"/>
        </w:rPr>
        <w:t>M</w:t>
      </w:r>
      <w:r w:rsidR="00E962C0" w:rsidRPr="00AA37A6">
        <w:rPr>
          <w:color w:val="4472C4" w:themeColor="accent5"/>
          <w:sz w:val="24"/>
          <w:szCs w:val="24"/>
          <w:lang w:val="en-US"/>
        </w:rPr>
        <w:t xml:space="preserve">otivation is </w:t>
      </w:r>
      <w:r w:rsidR="003E32A8" w:rsidRPr="00AA37A6">
        <w:rPr>
          <w:color w:val="4472C4" w:themeColor="accent5"/>
          <w:sz w:val="24"/>
          <w:szCs w:val="24"/>
          <w:lang w:val="en-US"/>
        </w:rPr>
        <w:t>very important in the business context since it allows m</w:t>
      </w:r>
      <w:r w:rsidRPr="00AA37A6">
        <w:rPr>
          <w:color w:val="4472C4" w:themeColor="accent5"/>
          <w:sz w:val="24"/>
          <w:szCs w:val="24"/>
          <w:lang w:val="en-US"/>
        </w:rPr>
        <w:t>anagers to meet corporate goals, drive constant improvement</w:t>
      </w:r>
      <w:r w:rsidR="003848CF" w:rsidRPr="00AA37A6">
        <w:rPr>
          <w:color w:val="4472C4" w:themeColor="accent5"/>
          <w:sz w:val="24"/>
          <w:szCs w:val="24"/>
          <w:lang w:val="en-US"/>
        </w:rPr>
        <w:t xml:space="preserve"> and change in business, encourage workers to u</w:t>
      </w:r>
      <w:r w:rsidR="00AE7B84" w:rsidRPr="00AA37A6">
        <w:rPr>
          <w:color w:val="4472C4" w:themeColor="accent5"/>
          <w:sz w:val="24"/>
          <w:szCs w:val="24"/>
          <w:lang w:val="en-US"/>
        </w:rPr>
        <w:t>ndertake and fulfill challenges as well as participate in decision-making. All th</w:t>
      </w:r>
      <w:r w:rsidR="009932FB" w:rsidRPr="00AA37A6">
        <w:rPr>
          <w:color w:val="4472C4" w:themeColor="accent5"/>
          <w:sz w:val="24"/>
          <w:szCs w:val="24"/>
          <w:lang w:val="en-US"/>
        </w:rPr>
        <w:t>ese aspects greatly inspire</w:t>
      </w:r>
      <w:r w:rsidR="00AE7B84" w:rsidRPr="00AA37A6">
        <w:rPr>
          <w:color w:val="4472C4" w:themeColor="accent5"/>
          <w:sz w:val="24"/>
          <w:szCs w:val="24"/>
          <w:lang w:val="en-US"/>
        </w:rPr>
        <w:t xml:space="preserve"> workers to develop a sense of belongingness</w:t>
      </w:r>
      <w:r w:rsidR="009932FB" w:rsidRPr="00AA37A6">
        <w:rPr>
          <w:color w:val="4472C4" w:themeColor="accent5"/>
          <w:sz w:val="24"/>
          <w:szCs w:val="24"/>
          <w:lang w:val="en-US"/>
        </w:rPr>
        <w:t xml:space="preserve"> and loyalty</w:t>
      </w:r>
      <w:r w:rsidR="00AE7B84" w:rsidRPr="00AA37A6">
        <w:rPr>
          <w:color w:val="4472C4" w:themeColor="accent5"/>
          <w:sz w:val="24"/>
          <w:szCs w:val="24"/>
          <w:lang w:val="en-US"/>
        </w:rPr>
        <w:t>,</w:t>
      </w:r>
      <w:r w:rsidR="009932FB" w:rsidRPr="00AA37A6">
        <w:rPr>
          <w:color w:val="4472C4" w:themeColor="accent5"/>
          <w:sz w:val="24"/>
          <w:szCs w:val="24"/>
          <w:lang w:val="en-US"/>
        </w:rPr>
        <w:t xml:space="preserve"> take charge of own skill</w:t>
      </w:r>
      <w:r w:rsidR="00AE7B84" w:rsidRPr="00AA37A6">
        <w:rPr>
          <w:color w:val="4472C4" w:themeColor="accent5"/>
          <w:sz w:val="24"/>
          <w:szCs w:val="24"/>
          <w:lang w:val="en-US"/>
        </w:rPr>
        <w:t xml:space="preserve"> </w:t>
      </w:r>
      <w:r w:rsidR="009932FB" w:rsidRPr="00AA37A6">
        <w:rPr>
          <w:color w:val="4472C4" w:themeColor="accent5"/>
          <w:sz w:val="24"/>
          <w:szCs w:val="24"/>
          <w:lang w:val="en-US"/>
        </w:rPr>
        <w:t xml:space="preserve">development and enhancement and contribute to business more profoundly. </w:t>
      </w:r>
      <w:r w:rsidR="00D403DB" w:rsidRPr="00AA37A6">
        <w:rPr>
          <w:color w:val="4472C4" w:themeColor="accent5"/>
          <w:sz w:val="24"/>
          <w:szCs w:val="24"/>
          <w:lang w:val="en-US"/>
        </w:rPr>
        <w:t xml:space="preserve">However, </w:t>
      </w:r>
      <w:r w:rsidR="003B1BCA">
        <w:rPr>
          <w:color w:val="4472C4" w:themeColor="accent5"/>
          <w:sz w:val="24"/>
          <w:szCs w:val="24"/>
          <w:lang w:val="en-US"/>
        </w:rPr>
        <w:t>M</w:t>
      </w:r>
      <w:r w:rsidR="00D403DB" w:rsidRPr="00AA37A6">
        <w:rPr>
          <w:color w:val="4472C4" w:themeColor="accent5"/>
          <w:sz w:val="24"/>
          <w:szCs w:val="24"/>
          <w:lang w:val="en-US"/>
        </w:rPr>
        <w:t>otivation does not come very easily</w:t>
      </w:r>
      <w:sdt>
        <w:sdtPr>
          <w:rPr>
            <w:color w:val="4472C4" w:themeColor="accent5"/>
            <w:sz w:val="24"/>
            <w:szCs w:val="24"/>
            <w:lang w:val="en-US"/>
          </w:rPr>
          <w:id w:val="-1127926433"/>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Sha146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(Shahzadi I. , Javed, Pirzada, Nasreen, &amp; Khanam, 2014)</w:t>
          </w:r>
          <w:r w:rsidR="003B1BCA">
            <w:rPr>
              <w:color w:val="4472C4" w:themeColor="accent5"/>
              <w:sz w:val="24"/>
              <w:szCs w:val="24"/>
              <w:lang w:val="en-US"/>
            </w:rPr>
            <w:fldChar w:fldCharType="end"/>
          </w:r>
        </w:sdtContent>
      </w:sdt>
      <w:r w:rsidR="00D403DB" w:rsidRPr="00AA37A6">
        <w:rPr>
          <w:color w:val="4472C4" w:themeColor="accent5"/>
          <w:sz w:val="24"/>
          <w:szCs w:val="24"/>
          <w:lang w:val="en-US"/>
        </w:rPr>
        <w:t>. Rather, it is something that must be identified, acknowledged, nurtured</w:t>
      </w:r>
      <w:r w:rsidR="008D6F4C" w:rsidRPr="00AA37A6">
        <w:rPr>
          <w:color w:val="4472C4" w:themeColor="accent5"/>
          <w:sz w:val="24"/>
          <w:szCs w:val="24"/>
          <w:lang w:val="en-US"/>
        </w:rPr>
        <w:t xml:space="preserve"> </w:t>
      </w:r>
      <w:r w:rsidR="00D403DB" w:rsidRPr="00AA37A6">
        <w:rPr>
          <w:color w:val="4472C4" w:themeColor="accent5"/>
          <w:sz w:val="24"/>
          <w:szCs w:val="24"/>
          <w:lang w:val="en-US"/>
        </w:rPr>
        <w:t>an</w:t>
      </w:r>
      <w:r w:rsidR="002E1C3F" w:rsidRPr="00AA37A6">
        <w:rPr>
          <w:color w:val="4472C4" w:themeColor="accent5"/>
          <w:sz w:val="24"/>
          <w:szCs w:val="24"/>
          <w:lang w:val="en-US"/>
        </w:rPr>
        <w:t xml:space="preserve">d monitored on a regular basis. This is the primary issue </w:t>
      </w:r>
      <w:r w:rsidR="005C13AE" w:rsidRPr="00AA37A6">
        <w:rPr>
          <w:color w:val="4472C4" w:themeColor="accent5"/>
          <w:sz w:val="24"/>
          <w:szCs w:val="24"/>
          <w:lang w:val="en-US"/>
        </w:rPr>
        <w:t xml:space="preserve">or problem area </w:t>
      </w:r>
      <w:r w:rsidR="002E1C3F" w:rsidRPr="00AA37A6">
        <w:rPr>
          <w:color w:val="4472C4" w:themeColor="accent5"/>
          <w:sz w:val="24"/>
          <w:szCs w:val="24"/>
          <w:lang w:val="en-US"/>
        </w:rPr>
        <w:t xml:space="preserve">to be considered in the current study. Nevertheless, </w:t>
      </w:r>
      <w:r w:rsidR="003B1BCA">
        <w:rPr>
          <w:color w:val="4472C4" w:themeColor="accent5"/>
          <w:sz w:val="24"/>
          <w:szCs w:val="24"/>
          <w:lang w:val="en-US"/>
        </w:rPr>
        <w:t>c</w:t>
      </w:r>
      <w:r w:rsidR="002E1C3F" w:rsidRPr="00AA37A6">
        <w:rPr>
          <w:color w:val="4472C4" w:themeColor="accent5"/>
          <w:sz w:val="24"/>
          <w:szCs w:val="24"/>
          <w:lang w:val="en-US"/>
        </w:rPr>
        <w:t>orrect and appropriate motivati</w:t>
      </w:r>
      <w:r w:rsidR="00BB3B2B" w:rsidRPr="00AA37A6">
        <w:rPr>
          <w:color w:val="4472C4" w:themeColor="accent5"/>
          <w:sz w:val="24"/>
          <w:szCs w:val="24"/>
          <w:lang w:val="en-US"/>
        </w:rPr>
        <w:t>on tactics generate multiple positive impacts on overall employee productivity and performance</w:t>
      </w:r>
      <w:sdt>
        <w:sdtPr>
          <w:rPr>
            <w:color w:val="4472C4" w:themeColor="accent5"/>
            <w:sz w:val="24"/>
            <w:szCs w:val="24"/>
            <w:lang w:val="en-US"/>
          </w:rPr>
          <w:id w:val="1906484823"/>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EkK13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(Ek &amp; Mukuru, 2013)</w:t>
          </w:r>
          <w:r w:rsidR="003B1BCA">
            <w:rPr>
              <w:color w:val="4472C4" w:themeColor="accent5"/>
              <w:sz w:val="24"/>
              <w:szCs w:val="24"/>
              <w:lang w:val="en-US"/>
            </w:rPr>
            <w:fldChar w:fldCharType="end"/>
          </w:r>
        </w:sdtContent>
      </w:sdt>
      <w:r w:rsidR="00BB3B2B" w:rsidRPr="00AA37A6">
        <w:rPr>
          <w:color w:val="4472C4" w:themeColor="accent5"/>
          <w:sz w:val="24"/>
          <w:szCs w:val="24"/>
          <w:lang w:val="en-US"/>
        </w:rPr>
        <w:t xml:space="preserve">. As a result, </w:t>
      </w:r>
      <w:r w:rsidR="00BB3B2B" w:rsidRPr="00AA37A6">
        <w:rPr>
          <w:color w:val="4472C4" w:themeColor="accent5"/>
          <w:sz w:val="24"/>
          <w:szCs w:val="24"/>
          <w:lang w:val="en-US"/>
        </w:rPr>
        <w:lastRenderedPageBreak/>
        <w:t xml:space="preserve">motivation serves as a key strategy and mechanism for improving employees’ performance and productivity, which eventually increases business profitability. </w:t>
      </w:r>
    </w:p>
    <w:p w14:paraId="346119C2" w14:textId="77777777" w:rsidR="0011725B" w:rsidRPr="00AA37A6" w:rsidRDefault="0011725B" w:rsidP="00AA37A6">
      <w:pPr>
        <w:spacing w:line="360" w:lineRule="auto"/>
        <w:jc w:val="both"/>
        <w:rPr>
          <w:color w:val="4472C4" w:themeColor="accent5"/>
          <w:sz w:val="24"/>
          <w:szCs w:val="24"/>
          <w:lang w:val="en-US"/>
        </w:rPr>
      </w:pPr>
      <w:r w:rsidRPr="00AA37A6">
        <w:rPr>
          <w:color w:val="4472C4" w:themeColor="accent5"/>
          <w:sz w:val="24"/>
          <w:szCs w:val="24"/>
          <w:lang w:val="en-US"/>
        </w:rPr>
        <w:t>Identifying the importance of motivation is directly linked to leader</w:t>
      </w:r>
      <w:r w:rsidR="00A2642B" w:rsidRPr="00AA37A6">
        <w:rPr>
          <w:color w:val="4472C4" w:themeColor="accent5"/>
          <w:sz w:val="24"/>
          <w:szCs w:val="24"/>
          <w:lang w:val="en-US"/>
        </w:rPr>
        <w:t>’</w:t>
      </w:r>
      <w:r w:rsidRPr="00AA37A6">
        <w:rPr>
          <w:color w:val="4472C4" w:themeColor="accent5"/>
          <w:sz w:val="24"/>
          <w:szCs w:val="24"/>
          <w:lang w:val="en-US"/>
        </w:rPr>
        <w:t>s</w:t>
      </w:r>
      <w:r w:rsidR="00A2642B" w:rsidRPr="00AA37A6">
        <w:rPr>
          <w:color w:val="4472C4" w:themeColor="accent5"/>
          <w:sz w:val="24"/>
          <w:szCs w:val="24"/>
          <w:lang w:val="en-US"/>
        </w:rPr>
        <w:t xml:space="preserve"> </w:t>
      </w:r>
      <w:r w:rsidRPr="00AA37A6">
        <w:rPr>
          <w:color w:val="4472C4" w:themeColor="accent5"/>
          <w:sz w:val="24"/>
          <w:szCs w:val="24"/>
          <w:lang w:val="en-US"/>
        </w:rPr>
        <w:t>or manager</w:t>
      </w:r>
      <w:r w:rsidR="00A2642B" w:rsidRPr="00AA37A6">
        <w:rPr>
          <w:color w:val="4472C4" w:themeColor="accent5"/>
          <w:sz w:val="24"/>
          <w:szCs w:val="24"/>
          <w:lang w:val="en-US"/>
        </w:rPr>
        <w:t>’</w:t>
      </w:r>
      <w:r w:rsidRPr="00AA37A6">
        <w:rPr>
          <w:color w:val="4472C4" w:themeColor="accent5"/>
          <w:sz w:val="24"/>
          <w:szCs w:val="24"/>
          <w:lang w:val="en-US"/>
        </w:rPr>
        <w:t xml:space="preserve">s capability to adequately motivate and </w:t>
      </w:r>
      <w:r w:rsidR="00CD2FF4" w:rsidRPr="00AA37A6">
        <w:rPr>
          <w:color w:val="4472C4" w:themeColor="accent5"/>
          <w:sz w:val="24"/>
          <w:szCs w:val="24"/>
          <w:lang w:val="en-US"/>
        </w:rPr>
        <w:t xml:space="preserve">stimulate employees working under them </w:t>
      </w:r>
      <w:r w:rsidR="00A2642B" w:rsidRPr="00AA37A6">
        <w:rPr>
          <w:color w:val="4472C4" w:themeColor="accent5"/>
          <w:sz w:val="24"/>
          <w:szCs w:val="24"/>
          <w:lang w:val="en-US"/>
        </w:rPr>
        <w:t>towards organizational objectives</w:t>
      </w:r>
      <w:r w:rsidR="00CD2FF4" w:rsidRPr="00AA37A6">
        <w:rPr>
          <w:color w:val="4472C4" w:themeColor="accent5"/>
          <w:sz w:val="24"/>
          <w:szCs w:val="24"/>
          <w:lang w:val="en-US"/>
        </w:rPr>
        <w:t xml:space="preserve"> and goals</w:t>
      </w:r>
      <w:sdt>
        <w:sdtPr>
          <w:rPr>
            <w:color w:val="4472C4" w:themeColor="accent5"/>
            <w:sz w:val="24"/>
            <w:szCs w:val="24"/>
            <w:lang w:val="en-US"/>
          </w:rPr>
          <w:id w:val="-2139324226"/>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Nai14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(Naile &amp; Selesho, 2014)</w:t>
          </w:r>
          <w:r w:rsidR="003B1BCA">
            <w:rPr>
              <w:color w:val="4472C4" w:themeColor="accent5"/>
              <w:sz w:val="24"/>
              <w:szCs w:val="24"/>
              <w:lang w:val="en-US"/>
            </w:rPr>
            <w:fldChar w:fldCharType="end"/>
          </w:r>
        </w:sdtContent>
      </w:sdt>
      <w:r w:rsidR="00A2642B" w:rsidRPr="00AA37A6">
        <w:rPr>
          <w:color w:val="4472C4" w:themeColor="accent5"/>
          <w:sz w:val="24"/>
          <w:szCs w:val="24"/>
          <w:lang w:val="en-US"/>
        </w:rPr>
        <w:t>.</w:t>
      </w:r>
      <w:r w:rsidR="00CD2FF4" w:rsidRPr="00AA37A6">
        <w:rPr>
          <w:color w:val="4472C4" w:themeColor="accent5"/>
          <w:sz w:val="24"/>
          <w:szCs w:val="24"/>
          <w:lang w:val="en-US"/>
        </w:rPr>
        <w:t xml:space="preserve"> In other words, identifying a</w:t>
      </w:r>
      <w:r w:rsidR="00E05F76" w:rsidRPr="00AA37A6">
        <w:rPr>
          <w:color w:val="4472C4" w:themeColor="accent5"/>
          <w:sz w:val="24"/>
          <w:szCs w:val="24"/>
          <w:lang w:val="en-US"/>
        </w:rPr>
        <w:t>nd acknowledging the significance</w:t>
      </w:r>
      <w:r w:rsidR="00CD2FF4" w:rsidRPr="00AA37A6">
        <w:rPr>
          <w:color w:val="4472C4" w:themeColor="accent5"/>
          <w:sz w:val="24"/>
          <w:szCs w:val="24"/>
          <w:lang w:val="en-US"/>
        </w:rPr>
        <w:t xml:space="preserve"> and </w:t>
      </w:r>
      <w:r w:rsidR="00E05F76" w:rsidRPr="00AA37A6">
        <w:rPr>
          <w:color w:val="4472C4" w:themeColor="accent5"/>
          <w:sz w:val="24"/>
          <w:szCs w:val="24"/>
          <w:lang w:val="en-US"/>
        </w:rPr>
        <w:t xml:space="preserve">credibility of motivation helps organizations to remain a step ahead of competitors in terms of productivity levels. All companies must seek to motivate their employees. However, amidst innumerable motivational strategies, </w:t>
      </w:r>
      <w:r w:rsidR="004E60B5" w:rsidRPr="00AA37A6">
        <w:rPr>
          <w:color w:val="4472C4" w:themeColor="accent5"/>
          <w:sz w:val="24"/>
          <w:szCs w:val="24"/>
          <w:lang w:val="en-US"/>
        </w:rPr>
        <w:t>professionals or leaders must be able to identify the necessity of motivation in specific business context</w:t>
      </w:r>
      <w:r w:rsidR="00496A22" w:rsidRPr="00AA37A6">
        <w:rPr>
          <w:color w:val="4472C4" w:themeColor="accent5"/>
          <w:sz w:val="24"/>
          <w:szCs w:val="24"/>
          <w:lang w:val="en-US"/>
        </w:rPr>
        <w:t xml:space="preserve"> as well as </w:t>
      </w:r>
      <w:r w:rsidR="007013FD" w:rsidRPr="00AA37A6">
        <w:rPr>
          <w:color w:val="4472C4" w:themeColor="accent5"/>
          <w:sz w:val="24"/>
          <w:szCs w:val="24"/>
          <w:lang w:val="en-US"/>
        </w:rPr>
        <w:t xml:space="preserve">recognize most suitable motivation strategy to generate and achieve desired outcomes. </w:t>
      </w:r>
      <w:r w:rsidR="003B1BCA">
        <w:rPr>
          <w:color w:val="4472C4" w:themeColor="accent5"/>
          <w:sz w:val="24"/>
          <w:szCs w:val="24"/>
          <w:lang w:val="en-US"/>
        </w:rPr>
        <w:t>S</w:t>
      </w:r>
      <w:r w:rsidR="00DA3734" w:rsidRPr="00AA37A6">
        <w:rPr>
          <w:color w:val="4472C4" w:themeColor="accent5"/>
          <w:sz w:val="24"/>
          <w:szCs w:val="24"/>
          <w:lang w:val="en-US"/>
        </w:rPr>
        <w:t>everal companies today fail to maintain a highly motivated and satisfied workforce due to inappropriately planned motivation strategies and improper implementation techniques</w:t>
      </w:r>
      <w:sdt>
        <w:sdtPr>
          <w:rPr>
            <w:color w:val="4472C4" w:themeColor="accent5"/>
            <w:sz w:val="24"/>
            <w:szCs w:val="24"/>
            <w:lang w:val="en-US"/>
          </w:rPr>
          <w:id w:val="-186601683"/>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Abb14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(Abbah, 2014)</w:t>
          </w:r>
          <w:r w:rsidR="003B1BCA">
            <w:rPr>
              <w:color w:val="4472C4" w:themeColor="accent5"/>
              <w:sz w:val="24"/>
              <w:szCs w:val="24"/>
              <w:lang w:val="en-US"/>
            </w:rPr>
            <w:fldChar w:fldCharType="end"/>
          </w:r>
        </w:sdtContent>
      </w:sdt>
      <w:r w:rsidR="00DA3734" w:rsidRPr="00AA37A6">
        <w:rPr>
          <w:color w:val="4472C4" w:themeColor="accent5"/>
          <w:sz w:val="24"/>
          <w:szCs w:val="24"/>
          <w:lang w:val="en-US"/>
        </w:rPr>
        <w:t>. These factors therefore majorly hinder the capability of motivation strategies to affect productivity and performance levels</w:t>
      </w:r>
      <w:r w:rsidR="00C115D4" w:rsidRPr="00AA37A6">
        <w:rPr>
          <w:color w:val="4472C4" w:themeColor="accent5"/>
          <w:sz w:val="24"/>
          <w:szCs w:val="24"/>
          <w:lang w:val="en-US"/>
        </w:rPr>
        <w:t xml:space="preserve">. </w:t>
      </w:r>
    </w:p>
    <w:p w14:paraId="0C25FEFF" w14:textId="77777777" w:rsidR="00397D15" w:rsidRPr="00AA37A6" w:rsidRDefault="009F51A1" w:rsidP="00AA37A6">
      <w:pPr>
        <w:spacing w:line="360" w:lineRule="auto"/>
        <w:jc w:val="both"/>
        <w:rPr>
          <w:color w:val="4472C4" w:themeColor="accent5"/>
          <w:sz w:val="24"/>
          <w:szCs w:val="24"/>
          <w:lang w:val="en-US"/>
        </w:rPr>
      </w:pPr>
      <w:r w:rsidRPr="00AA37A6">
        <w:rPr>
          <w:color w:val="4472C4" w:themeColor="accent5"/>
          <w:sz w:val="24"/>
          <w:szCs w:val="24"/>
          <w:lang w:val="en-US"/>
        </w:rPr>
        <w:t>In today’s business world, motivation plays an even greater role owing to the constantly rising competition in all business sectors, prevalence of several complex forces affecting business, continuously shifting trends and consumer preferences as well as significant upgradations and advancements i</w:t>
      </w:r>
      <w:r w:rsidR="003B2529" w:rsidRPr="00AA37A6">
        <w:rPr>
          <w:color w:val="4472C4" w:themeColor="accent5"/>
          <w:sz w:val="24"/>
          <w:szCs w:val="24"/>
          <w:lang w:val="en-US"/>
        </w:rPr>
        <w:t>n technology</w:t>
      </w:r>
      <w:sdt>
        <w:sdtPr>
          <w:rPr>
            <w:color w:val="4472C4" w:themeColor="accent5"/>
            <w:sz w:val="24"/>
            <w:szCs w:val="24"/>
            <w:lang w:val="en-US"/>
          </w:rPr>
          <w:id w:val="-851493119"/>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Gan14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(Ganta, 2014)</w:t>
          </w:r>
          <w:r w:rsidR="003B1BCA">
            <w:rPr>
              <w:color w:val="4472C4" w:themeColor="accent5"/>
              <w:sz w:val="24"/>
              <w:szCs w:val="24"/>
              <w:lang w:val="en-US"/>
            </w:rPr>
            <w:fldChar w:fldCharType="end"/>
          </w:r>
        </w:sdtContent>
      </w:sdt>
      <w:r w:rsidR="003B2529" w:rsidRPr="00AA37A6">
        <w:rPr>
          <w:color w:val="4472C4" w:themeColor="accent5"/>
          <w:sz w:val="24"/>
          <w:szCs w:val="24"/>
          <w:lang w:val="en-US"/>
        </w:rPr>
        <w:t>.</w:t>
      </w:r>
      <w:r w:rsidR="008F5675" w:rsidRPr="00AA37A6">
        <w:rPr>
          <w:color w:val="4472C4" w:themeColor="accent5"/>
          <w:sz w:val="24"/>
          <w:szCs w:val="24"/>
          <w:lang w:val="en-US"/>
        </w:rPr>
        <w:t xml:space="preserve"> </w:t>
      </w:r>
      <w:r w:rsidR="00683615" w:rsidRPr="00AA37A6">
        <w:rPr>
          <w:color w:val="4472C4" w:themeColor="accent5"/>
          <w:sz w:val="24"/>
          <w:szCs w:val="24"/>
          <w:lang w:val="en-US"/>
        </w:rPr>
        <w:t>R</w:t>
      </w:r>
      <w:r w:rsidR="00E17749" w:rsidRPr="00AA37A6">
        <w:rPr>
          <w:color w:val="4472C4" w:themeColor="accent5"/>
          <w:sz w:val="24"/>
          <w:szCs w:val="24"/>
          <w:lang w:val="en-US"/>
        </w:rPr>
        <w:t>ealizing the significance of motivation and adopting suitable motivational strategie</w:t>
      </w:r>
      <w:r w:rsidR="00E86637" w:rsidRPr="00AA37A6">
        <w:rPr>
          <w:color w:val="4472C4" w:themeColor="accent5"/>
          <w:sz w:val="24"/>
          <w:szCs w:val="24"/>
          <w:lang w:val="en-US"/>
        </w:rPr>
        <w:t>s not only allow</w:t>
      </w:r>
      <w:r w:rsidR="008F5675" w:rsidRPr="00AA37A6">
        <w:rPr>
          <w:color w:val="4472C4" w:themeColor="accent5"/>
          <w:sz w:val="24"/>
          <w:szCs w:val="24"/>
          <w:lang w:val="en-US"/>
        </w:rPr>
        <w:t xml:space="preserve"> organizations to induce positive </w:t>
      </w:r>
      <w:r w:rsidR="00E86637" w:rsidRPr="00AA37A6">
        <w:rPr>
          <w:color w:val="4472C4" w:themeColor="accent5"/>
          <w:sz w:val="24"/>
          <w:szCs w:val="24"/>
          <w:lang w:val="en-US"/>
        </w:rPr>
        <w:t xml:space="preserve">business </w:t>
      </w:r>
      <w:r w:rsidR="008F5675" w:rsidRPr="00AA37A6">
        <w:rPr>
          <w:color w:val="4472C4" w:themeColor="accent5"/>
          <w:sz w:val="24"/>
          <w:szCs w:val="24"/>
          <w:lang w:val="en-US"/>
        </w:rPr>
        <w:t xml:space="preserve">forces </w:t>
      </w:r>
      <w:r w:rsidR="00E17749" w:rsidRPr="00AA37A6">
        <w:rPr>
          <w:color w:val="4472C4" w:themeColor="accent5"/>
          <w:sz w:val="24"/>
          <w:szCs w:val="24"/>
          <w:lang w:val="en-US"/>
        </w:rPr>
        <w:t xml:space="preserve">but also enables </w:t>
      </w:r>
      <w:r w:rsidR="008F5675" w:rsidRPr="00AA37A6">
        <w:rPr>
          <w:color w:val="4472C4" w:themeColor="accent5"/>
          <w:sz w:val="24"/>
          <w:szCs w:val="24"/>
          <w:lang w:val="en-US"/>
        </w:rPr>
        <w:t>employees</w:t>
      </w:r>
      <w:r w:rsidR="00E17749" w:rsidRPr="00AA37A6">
        <w:rPr>
          <w:color w:val="4472C4" w:themeColor="accent5"/>
          <w:sz w:val="24"/>
          <w:szCs w:val="24"/>
          <w:lang w:val="en-US"/>
        </w:rPr>
        <w:t xml:space="preserve"> to operate amidst excessive pressure and constraints, target customers efficiently and enhance sales reven</w:t>
      </w:r>
      <w:r w:rsidR="00E86637" w:rsidRPr="00AA37A6">
        <w:rPr>
          <w:color w:val="4472C4" w:themeColor="accent5"/>
          <w:sz w:val="24"/>
          <w:szCs w:val="24"/>
          <w:lang w:val="en-US"/>
        </w:rPr>
        <w:t>ues. Therefore, motivation often serves as a survival strategy today</w:t>
      </w:r>
      <w:r w:rsidR="004A2DF5" w:rsidRPr="00AA37A6">
        <w:rPr>
          <w:color w:val="4472C4" w:themeColor="accent5"/>
          <w:sz w:val="24"/>
          <w:szCs w:val="24"/>
          <w:lang w:val="en-US"/>
        </w:rPr>
        <w:t xml:space="preserve"> </w:t>
      </w:r>
      <w:r w:rsidR="00FB4135" w:rsidRPr="00AA37A6">
        <w:rPr>
          <w:color w:val="4472C4" w:themeColor="accent5"/>
          <w:sz w:val="24"/>
          <w:szCs w:val="24"/>
          <w:lang w:val="en-US"/>
        </w:rPr>
        <w:t>that</w:t>
      </w:r>
      <w:r w:rsidR="004A2DF5" w:rsidRPr="00AA37A6">
        <w:rPr>
          <w:color w:val="4472C4" w:themeColor="accent5"/>
          <w:sz w:val="24"/>
          <w:szCs w:val="24"/>
          <w:lang w:val="en-US"/>
        </w:rPr>
        <w:t xml:space="preserve"> aids in removing and mitigating all negative forces affectin</w:t>
      </w:r>
      <w:r w:rsidR="005C3A84" w:rsidRPr="00AA37A6">
        <w:rPr>
          <w:color w:val="4472C4" w:themeColor="accent5"/>
          <w:sz w:val="24"/>
          <w:szCs w:val="24"/>
          <w:lang w:val="en-US"/>
        </w:rPr>
        <w:t>g productivity and perf</w:t>
      </w:r>
      <w:r w:rsidR="003754B0" w:rsidRPr="00AA37A6">
        <w:rPr>
          <w:color w:val="4472C4" w:themeColor="accent5"/>
          <w:sz w:val="24"/>
          <w:szCs w:val="24"/>
          <w:lang w:val="en-US"/>
        </w:rPr>
        <w:t xml:space="preserve">ormance and assists managers to realize the importance and need of employee motivation for enhancing employee productivity and performance. </w:t>
      </w:r>
    </w:p>
    <w:p w14:paraId="28B4361C" w14:textId="77777777" w:rsidR="003754B0" w:rsidRPr="00AA37A6" w:rsidRDefault="003754B0" w:rsidP="00AA37A6">
      <w:pPr>
        <w:spacing w:line="360" w:lineRule="auto"/>
        <w:jc w:val="both"/>
        <w:rPr>
          <w:color w:val="4472C4" w:themeColor="accent5"/>
          <w:sz w:val="24"/>
          <w:szCs w:val="24"/>
          <w:lang w:val="en-US"/>
        </w:rPr>
      </w:pPr>
      <w:r w:rsidRPr="00AA37A6">
        <w:rPr>
          <w:color w:val="4472C4" w:themeColor="accent5"/>
          <w:sz w:val="24"/>
          <w:szCs w:val="24"/>
          <w:lang w:val="en-US"/>
        </w:rPr>
        <w:t xml:space="preserve">This research </w:t>
      </w:r>
      <w:r w:rsidR="000D70C8" w:rsidRPr="00AA37A6">
        <w:rPr>
          <w:color w:val="4472C4" w:themeColor="accent5"/>
          <w:sz w:val="24"/>
          <w:szCs w:val="24"/>
          <w:lang w:val="en-US"/>
        </w:rPr>
        <w:t xml:space="preserve">will </w:t>
      </w:r>
      <w:r w:rsidRPr="00AA37A6">
        <w:rPr>
          <w:color w:val="4472C4" w:themeColor="accent5"/>
          <w:sz w:val="24"/>
          <w:szCs w:val="24"/>
          <w:lang w:val="en-US"/>
        </w:rPr>
        <w:t>shed light on motivation in the context of a particular org</w:t>
      </w:r>
      <w:r w:rsidR="00457449" w:rsidRPr="00AA37A6">
        <w:rPr>
          <w:color w:val="4472C4" w:themeColor="accent5"/>
          <w:sz w:val="24"/>
          <w:szCs w:val="24"/>
          <w:lang w:val="en-US"/>
        </w:rPr>
        <w:t>anization in UAE</w:t>
      </w:r>
      <w:r w:rsidR="00C65DF6" w:rsidRPr="00AA37A6">
        <w:rPr>
          <w:color w:val="4472C4" w:themeColor="accent5"/>
          <w:sz w:val="24"/>
          <w:szCs w:val="24"/>
          <w:lang w:val="en-US"/>
        </w:rPr>
        <w:t>, Royal Zone General Contracting and Maintenance,</w:t>
      </w:r>
      <w:r w:rsidR="00A03747" w:rsidRPr="00AA37A6">
        <w:rPr>
          <w:color w:val="4472C4" w:themeColor="accent5"/>
          <w:sz w:val="24"/>
          <w:szCs w:val="24"/>
          <w:lang w:val="en-US"/>
        </w:rPr>
        <w:t xml:space="preserve"> and assess </w:t>
      </w:r>
      <w:r w:rsidR="00A22D29" w:rsidRPr="00AA37A6">
        <w:rPr>
          <w:color w:val="4472C4" w:themeColor="accent5"/>
          <w:sz w:val="24"/>
          <w:szCs w:val="24"/>
          <w:lang w:val="en-US"/>
        </w:rPr>
        <w:t>its</w:t>
      </w:r>
      <w:r w:rsidR="00A03747" w:rsidRPr="00AA37A6">
        <w:rPr>
          <w:color w:val="4472C4" w:themeColor="accent5"/>
          <w:sz w:val="24"/>
          <w:szCs w:val="24"/>
          <w:lang w:val="en-US"/>
        </w:rPr>
        <w:t xml:space="preserve"> importance </w:t>
      </w:r>
      <w:r w:rsidR="00A22D29" w:rsidRPr="00AA37A6">
        <w:rPr>
          <w:color w:val="4472C4" w:themeColor="accent5"/>
          <w:sz w:val="24"/>
          <w:szCs w:val="24"/>
          <w:lang w:val="en-US"/>
        </w:rPr>
        <w:t xml:space="preserve">for employee performance and productivity. </w:t>
      </w:r>
      <w:r w:rsidR="00AF7D7F" w:rsidRPr="00AA37A6">
        <w:rPr>
          <w:color w:val="4472C4" w:themeColor="accent5"/>
          <w:sz w:val="24"/>
          <w:szCs w:val="24"/>
          <w:lang w:val="en-US"/>
        </w:rPr>
        <w:t xml:space="preserve">The researcher will </w:t>
      </w:r>
      <w:r w:rsidR="00991056" w:rsidRPr="00AA37A6">
        <w:rPr>
          <w:color w:val="4472C4" w:themeColor="accent5"/>
          <w:sz w:val="24"/>
          <w:szCs w:val="24"/>
          <w:lang w:val="en-US"/>
        </w:rPr>
        <w:t xml:space="preserve">also </w:t>
      </w:r>
      <w:r w:rsidR="00AF7D7F" w:rsidRPr="00AA37A6">
        <w:rPr>
          <w:color w:val="4472C4" w:themeColor="accent5"/>
          <w:sz w:val="24"/>
          <w:szCs w:val="24"/>
          <w:lang w:val="en-US"/>
        </w:rPr>
        <w:t>investigate the ability of business managers and leaders to identify t</w:t>
      </w:r>
      <w:r w:rsidR="00991056" w:rsidRPr="00AA37A6">
        <w:rPr>
          <w:color w:val="4472C4" w:themeColor="accent5"/>
          <w:sz w:val="24"/>
          <w:szCs w:val="24"/>
          <w:lang w:val="en-US"/>
        </w:rPr>
        <w:t>he importance of motivation for productivity and performance levels of all employees in business and enumerate the initiatives and efforts adop</w:t>
      </w:r>
      <w:r w:rsidR="00154970" w:rsidRPr="00AA37A6">
        <w:rPr>
          <w:color w:val="4472C4" w:themeColor="accent5"/>
          <w:sz w:val="24"/>
          <w:szCs w:val="24"/>
          <w:lang w:val="en-US"/>
        </w:rPr>
        <w:t xml:space="preserve">ted to keep all staff motivated. </w:t>
      </w:r>
      <w:r w:rsidR="008A41FF" w:rsidRPr="00AA37A6">
        <w:rPr>
          <w:color w:val="4472C4" w:themeColor="accent5"/>
          <w:sz w:val="24"/>
          <w:szCs w:val="24"/>
          <w:lang w:val="en-US"/>
        </w:rPr>
        <w:t xml:space="preserve">In addition, researcher will also analyze overall </w:t>
      </w:r>
      <w:r w:rsidR="008A41FF" w:rsidRPr="00AA37A6">
        <w:rPr>
          <w:color w:val="4472C4" w:themeColor="accent5"/>
          <w:sz w:val="24"/>
          <w:szCs w:val="24"/>
          <w:lang w:val="en-US"/>
        </w:rPr>
        <w:lastRenderedPageBreak/>
        <w:t xml:space="preserve">motivation levels experienced by employees of the </w:t>
      </w:r>
      <w:r w:rsidR="003E3775" w:rsidRPr="00AA37A6">
        <w:rPr>
          <w:color w:val="4472C4" w:themeColor="accent5"/>
          <w:sz w:val="24"/>
          <w:szCs w:val="24"/>
          <w:lang w:val="en-US"/>
        </w:rPr>
        <w:t xml:space="preserve">company and will stress on various ways in which, motivation affects their performance and productivity. </w:t>
      </w:r>
    </w:p>
    <w:p w14:paraId="248C8FDD" w14:textId="77777777" w:rsidR="00ED6EE9" w:rsidRPr="00AA37A6" w:rsidRDefault="00044652" w:rsidP="00AA37A6">
      <w:pPr>
        <w:pStyle w:val="Heading1"/>
        <w:rPr>
          <w:color w:val="4472C4" w:themeColor="accent5"/>
          <w:szCs w:val="24"/>
          <w:lang w:val="en-US"/>
        </w:rPr>
      </w:pPr>
      <w:bookmarkStart w:id="5" w:name="_Toc40373254"/>
      <w:r>
        <w:rPr>
          <w:color w:val="4472C4" w:themeColor="accent5"/>
          <w:szCs w:val="24"/>
          <w:lang w:val="en-US"/>
        </w:rPr>
        <w:t xml:space="preserve">5. </w:t>
      </w:r>
      <w:r w:rsidR="00737AD1" w:rsidRPr="00AA37A6">
        <w:rPr>
          <w:color w:val="4472C4" w:themeColor="accent5"/>
          <w:szCs w:val="24"/>
          <w:lang w:val="en-US"/>
        </w:rPr>
        <w:t>Problem statement</w:t>
      </w:r>
      <w:bookmarkEnd w:id="5"/>
      <w:r w:rsidR="00115EAB">
        <w:rPr>
          <w:color w:val="4472C4" w:themeColor="accent5"/>
          <w:szCs w:val="24"/>
          <w:lang w:val="en-US"/>
        </w:rPr>
        <w:t xml:space="preserve"> </w:t>
      </w:r>
    </w:p>
    <w:p w14:paraId="3F77D3E6" w14:textId="77777777" w:rsidR="005F776B" w:rsidRPr="00AA37A6" w:rsidRDefault="005F776B" w:rsidP="00AA37A6">
      <w:pPr>
        <w:spacing w:line="360" w:lineRule="auto"/>
        <w:jc w:val="both"/>
        <w:rPr>
          <w:color w:val="4472C4" w:themeColor="accent5"/>
          <w:sz w:val="24"/>
          <w:szCs w:val="24"/>
          <w:lang w:val="en-US"/>
        </w:rPr>
      </w:pPr>
      <w:r w:rsidRPr="00AA37A6">
        <w:rPr>
          <w:color w:val="4472C4" w:themeColor="accent5"/>
          <w:sz w:val="24"/>
          <w:szCs w:val="24"/>
          <w:lang w:val="en-US"/>
        </w:rPr>
        <w:t>The primary p</w:t>
      </w:r>
      <w:r w:rsidR="005C13AE" w:rsidRPr="00AA37A6">
        <w:rPr>
          <w:color w:val="4472C4" w:themeColor="accent5"/>
          <w:sz w:val="24"/>
          <w:szCs w:val="24"/>
          <w:lang w:val="en-US"/>
        </w:rPr>
        <w:t xml:space="preserve">roblem area to be highlighted in this research paper is the essential need and relevance of identifying and acknowledging the importance of motivation for employee productivity </w:t>
      </w:r>
      <w:r w:rsidR="00733DA8" w:rsidRPr="00AA37A6">
        <w:rPr>
          <w:color w:val="4472C4" w:themeColor="accent5"/>
          <w:sz w:val="24"/>
          <w:szCs w:val="24"/>
          <w:lang w:val="en-US"/>
        </w:rPr>
        <w:t xml:space="preserve">and profitability. Clearly, such identification and realization is crucial for generating positive implications </w:t>
      </w:r>
      <w:r w:rsidR="00EC250E" w:rsidRPr="00AA37A6">
        <w:rPr>
          <w:color w:val="4472C4" w:themeColor="accent5"/>
          <w:sz w:val="24"/>
          <w:szCs w:val="24"/>
          <w:lang w:val="en-US"/>
        </w:rPr>
        <w:t>on employees’</w:t>
      </w:r>
      <w:r w:rsidR="005D5748" w:rsidRPr="00AA37A6">
        <w:rPr>
          <w:color w:val="4472C4" w:themeColor="accent5"/>
          <w:sz w:val="24"/>
          <w:szCs w:val="24"/>
          <w:lang w:val="en-US"/>
        </w:rPr>
        <w:t xml:space="preserve"> performance and productivity through the efficient and fruitful use of apposite </w:t>
      </w:r>
      <w:r w:rsidR="004F24F5" w:rsidRPr="00AA37A6">
        <w:rPr>
          <w:color w:val="4472C4" w:themeColor="accent5"/>
          <w:sz w:val="24"/>
          <w:szCs w:val="24"/>
          <w:lang w:val="en-US"/>
        </w:rPr>
        <w:t xml:space="preserve">motivational strategies. Lack of such identification inevitably leads </w:t>
      </w:r>
      <w:r w:rsidR="00C408D7" w:rsidRPr="00AA37A6">
        <w:rPr>
          <w:color w:val="4472C4" w:themeColor="accent5"/>
          <w:sz w:val="24"/>
          <w:szCs w:val="24"/>
          <w:lang w:val="en-US"/>
        </w:rPr>
        <w:t>to lowered and deteriorated performance standards, whereas effective and correct identification helps organizations to grow and prosper despite multiple obstacles and challenges today. The particular case of Royal Zone General Contracting and Maintenance</w:t>
      </w:r>
      <w:r w:rsidR="00240880" w:rsidRPr="00AA37A6">
        <w:rPr>
          <w:color w:val="4472C4" w:themeColor="accent5"/>
          <w:sz w:val="24"/>
          <w:szCs w:val="24"/>
          <w:lang w:val="en-US"/>
        </w:rPr>
        <w:t xml:space="preserve"> w</w:t>
      </w:r>
      <w:r w:rsidR="00C408D7" w:rsidRPr="00AA37A6">
        <w:rPr>
          <w:color w:val="4472C4" w:themeColor="accent5"/>
          <w:sz w:val="24"/>
          <w:szCs w:val="24"/>
          <w:lang w:val="en-US"/>
        </w:rPr>
        <w:t xml:space="preserve">ill be considered </w:t>
      </w:r>
      <w:r w:rsidR="00240880" w:rsidRPr="00AA37A6">
        <w:rPr>
          <w:color w:val="4472C4" w:themeColor="accent5"/>
          <w:sz w:val="24"/>
          <w:szCs w:val="24"/>
          <w:lang w:val="en-US"/>
        </w:rPr>
        <w:t>in this research paper and the importance of motivation for all employees of this organization will be</w:t>
      </w:r>
      <w:r w:rsidR="006F1C71" w:rsidRPr="00AA37A6">
        <w:rPr>
          <w:color w:val="4472C4" w:themeColor="accent5"/>
          <w:sz w:val="24"/>
          <w:szCs w:val="24"/>
          <w:lang w:val="en-US"/>
        </w:rPr>
        <w:t xml:space="preserve"> studied and reviewed in details.</w:t>
      </w:r>
    </w:p>
    <w:p w14:paraId="7308E463" w14:textId="77777777" w:rsidR="00BB0140" w:rsidRPr="00AA37A6" w:rsidRDefault="00044652" w:rsidP="00AA37A6">
      <w:pPr>
        <w:pStyle w:val="Heading1"/>
        <w:rPr>
          <w:b w:val="0"/>
          <w:szCs w:val="24"/>
          <w:lang w:val="en-US"/>
        </w:rPr>
      </w:pPr>
      <w:bookmarkStart w:id="6" w:name="_Toc40373255"/>
      <w:r>
        <w:rPr>
          <w:szCs w:val="24"/>
          <w:lang w:val="en-US"/>
        </w:rPr>
        <w:t xml:space="preserve">6. </w:t>
      </w:r>
      <w:r w:rsidR="00BB0140" w:rsidRPr="00AA37A6">
        <w:rPr>
          <w:szCs w:val="24"/>
          <w:lang w:val="en-US"/>
        </w:rPr>
        <w:t>Research Questions and Objectives</w:t>
      </w:r>
      <w:bookmarkEnd w:id="6"/>
    </w:p>
    <w:p w14:paraId="372E8EE5" w14:textId="77777777" w:rsidR="00BB0140" w:rsidRPr="00AA37A6" w:rsidRDefault="0074697E" w:rsidP="00AA37A6">
      <w:pPr>
        <w:spacing w:line="360" w:lineRule="auto"/>
        <w:jc w:val="both"/>
        <w:rPr>
          <w:i/>
          <w:iCs/>
          <w:sz w:val="24"/>
          <w:szCs w:val="24"/>
          <w:lang w:val="en-US"/>
        </w:rPr>
      </w:pPr>
      <w:r w:rsidRPr="00AA37A6">
        <w:rPr>
          <w:i/>
          <w:iCs/>
          <w:sz w:val="24"/>
          <w:szCs w:val="24"/>
          <w:lang w:val="en-US"/>
        </w:rPr>
        <w:t xml:space="preserve">Initial </w:t>
      </w:r>
      <w:r w:rsidR="008F5B9B" w:rsidRPr="00AA37A6">
        <w:rPr>
          <w:i/>
          <w:iCs/>
          <w:sz w:val="24"/>
          <w:szCs w:val="24"/>
          <w:lang w:val="en-US"/>
        </w:rPr>
        <w:t>research questions –</w:t>
      </w:r>
    </w:p>
    <w:p w14:paraId="102CB472" w14:textId="77777777" w:rsidR="0074697E" w:rsidRPr="00AA37A6" w:rsidRDefault="00402527" w:rsidP="00AA37A6">
      <w:pPr>
        <w:pStyle w:val="ListParagraph"/>
        <w:numPr>
          <w:ilvl w:val="0"/>
          <w:numId w:val="1"/>
        </w:numPr>
        <w:spacing w:line="360" w:lineRule="auto"/>
        <w:jc w:val="both"/>
        <w:rPr>
          <w:sz w:val="24"/>
          <w:szCs w:val="24"/>
          <w:lang w:val="en-US"/>
        </w:rPr>
      </w:pPr>
      <w:r w:rsidRPr="00AA37A6">
        <w:rPr>
          <w:sz w:val="24"/>
          <w:szCs w:val="24"/>
          <w:lang w:val="en-US"/>
        </w:rPr>
        <w:t>Does Royal Zone General Contracting and Maintenance</w:t>
      </w:r>
      <w:r w:rsidR="0074697E" w:rsidRPr="00AA37A6">
        <w:rPr>
          <w:sz w:val="24"/>
          <w:szCs w:val="24"/>
          <w:lang w:val="en-US"/>
        </w:rPr>
        <w:t xml:space="preserve"> realize the importance and need for employee motivation?</w:t>
      </w:r>
    </w:p>
    <w:p w14:paraId="1E13374F" w14:textId="77777777" w:rsidR="0074697E" w:rsidRPr="00AA37A6" w:rsidRDefault="0074697E" w:rsidP="00AA37A6">
      <w:pPr>
        <w:pStyle w:val="ListParagraph"/>
        <w:numPr>
          <w:ilvl w:val="0"/>
          <w:numId w:val="1"/>
        </w:numPr>
        <w:spacing w:line="360" w:lineRule="auto"/>
        <w:jc w:val="both"/>
        <w:rPr>
          <w:sz w:val="24"/>
          <w:szCs w:val="24"/>
          <w:lang w:val="en-US"/>
        </w:rPr>
      </w:pPr>
      <w:r w:rsidRPr="00AA37A6">
        <w:rPr>
          <w:sz w:val="24"/>
          <w:szCs w:val="24"/>
          <w:lang w:val="en-US"/>
        </w:rPr>
        <w:t xml:space="preserve">Does </w:t>
      </w:r>
      <w:r w:rsidR="00701B7F" w:rsidRPr="00AA37A6">
        <w:rPr>
          <w:sz w:val="24"/>
          <w:szCs w:val="24"/>
          <w:lang w:val="en-US"/>
        </w:rPr>
        <w:t>the company</w:t>
      </w:r>
      <w:r w:rsidRPr="00AA37A6">
        <w:rPr>
          <w:sz w:val="24"/>
          <w:szCs w:val="24"/>
          <w:lang w:val="en-US"/>
        </w:rPr>
        <w:t xml:space="preserve"> require motivation for </w:t>
      </w:r>
      <w:r w:rsidR="00701B7F" w:rsidRPr="00AA37A6">
        <w:rPr>
          <w:sz w:val="24"/>
          <w:szCs w:val="24"/>
          <w:lang w:val="en-US"/>
        </w:rPr>
        <w:t xml:space="preserve">its </w:t>
      </w:r>
      <w:r w:rsidRPr="00AA37A6">
        <w:rPr>
          <w:sz w:val="24"/>
          <w:szCs w:val="24"/>
          <w:lang w:val="en-US"/>
        </w:rPr>
        <w:t>employee performance and productivity?</w:t>
      </w:r>
    </w:p>
    <w:p w14:paraId="623D8686" w14:textId="77777777" w:rsidR="0074697E" w:rsidRPr="00AA37A6" w:rsidRDefault="008F5B9B" w:rsidP="00AA37A6">
      <w:pPr>
        <w:spacing w:line="360" w:lineRule="auto"/>
        <w:jc w:val="both"/>
        <w:rPr>
          <w:i/>
          <w:iCs/>
          <w:sz w:val="24"/>
          <w:szCs w:val="24"/>
          <w:lang w:val="en-US"/>
        </w:rPr>
      </w:pPr>
      <w:r w:rsidRPr="00AA37A6">
        <w:rPr>
          <w:i/>
          <w:iCs/>
          <w:sz w:val="24"/>
          <w:szCs w:val="24"/>
          <w:lang w:val="en-US"/>
        </w:rPr>
        <w:t>Main aim of the proposed research –</w:t>
      </w:r>
    </w:p>
    <w:p w14:paraId="6D5E9EB0" w14:textId="77777777" w:rsidR="008F5B9B" w:rsidRPr="00AA37A6" w:rsidRDefault="008F5B9B" w:rsidP="00AA37A6">
      <w:pPr>
        <w:spacing w:line="360" w:lineRule="auto"/>
        <w:jc w:val="both"/>
        <w:rPr>
          <w:sz w:val="24"/>
          <w:szCs w:val="24"/>
          <w:lang w:val="en-US"/>
        </w:rPr>
      </w:pPr>
      <w:r w:rsidRPr="00AA37A6">
        <w:rPr>
          <w:sz w:val="24"/>
          <w:szCs w:val="24"/>
          <w:lang w:val="en-US"/>
        </w:rPr>
        <w:t xml:space="preserve">To </w:t>
      </w:r>
      <w:r w:rsidR="002E3EF5" w:rsidRPr="00AA37A6">
        <w:rPr>
          <w:sz w:val="24"/>
          <w:szCs w:val="24"/>
          <w:lang w:val="en-US"/>
        </w:rPr>
        <w:t xml:space="preserve">analyze the importance of motivation in achieving employee performance and productivity considering the case of </w:t>
      </w:r>
      <w:r w:rsidR="00691002" w:rsidRPr="00AA37A6">
        <w:rPr>
          <w:sz w:val="24"/>
          <w:szCs w:val="24"/>
          <w:lang w:val="en-US"/>
        </w:rPr>
        <w:t>Royal Zone General Contracting and Maintenance</w:t>
      </w:r>
      <w:r w:rsidR="002E3EF5" w:rsidRPr="00AA37A6">
        <w:rPr>
          <w:sz w:val="24"/>
          <w:szCs w:val="24"/>
          <w:lang w:val="en-US"/>
        </w:rPr>
        <w:t xml:space="preserve">. </w:t>
      </w:r>
    </w:p>
    <w:p w14:paraId="61FAC83C" w14:textId="77777777" w:rsidR="002E3EF5" w:rsidRPr="00AA37A6" w:rsidRDefault="002E3EF5" w:rsidP="00AA37A6">
      <w:pPr>
        <w:spacing w:line="360" w:lineRule="auto"/>
        <w:jc w:val="both"/>
        <w:rPr>
          <w:i/>
          <w:iCs/>
          <w:sz w:val="24"/>
          <w:szCs w:val="24"/>
          <w:lang w:val="en-US"/>
        </w:rPr>
      </w:pPr>
      <w:r w:rsidRPr="00AA37A6">
        <w:rPr>
          <w:i/>
          <w:iCs/>
          <w:sz w:val="24"/>
          <w:szCs w:val="24"/>
          <w:lang w:val="en-US"/>
        </w:rPr>
        <w:t>Research objectives –</w:t>
      </w:r>
    </w:p>
    <w:p w14:paraId="6CE0A134" w14:textId="77777777" w:rsidR="002E3EF5" w:rsidRPr="00AA37A6" w:rsidRDefault="002E3EF5" w:rsidP="00AA37A6">
      <w:pPr>
        <w:spacing w:line="360" w:lineRule="auto"/>
        <w:jc w:val="both"/>
        <w:rPr>
          <w:sz w:val="24"/>
          <w:szCs w:val="24"/>
          <w:lang w:val="en-US"/>
        </w:rPr>
      </w:pPr>
      <w:r w:rsidRPr="00AA37A6">
        <w:rPr>
          <w:sz w:val="24"/>
          <w:szCs w:val="24"/>
          <w:lang w:val="en-US"/>
        </w:rPr>
        <w:t>Based on the main aim of the study, the following study objectives shall be fulfilled:</w:t>
      </w:r>
    </w:p>
    <w:p w14:paraId="009527F4" w14:textId="77777777" w:rsidR="002E3EF5" w:rsidRPr="00AA37A6" w:rsidRDefault="0027578A" w:rsidP="00AA37A6">
      <w:pPr>
        <w:pStyle w:val="ListParagraph"/>
        <w:numPr>
          <w:ilvl w:val="0"/>
          <w:numId w:val="2"/>
        </w:numPr>
        <w:spacing w:line="360" w:lineRule="auto"/>
        <w:jc w:val="both"/>
        <w:rPr>
          <w:sz w:val="24"/>
          <w:szCs w:val="24"/>
          <w:lang w:val="en-US"/>
        </w:rPr>
      </w:pPr>
      <w:r w:rsidRPr="00AA37A6">
        <w:rPr>
          <w:sz w:val="24"/>
          <w:szCs w:val="24"/>
          <w:lang w:val="en-US"/>
        </w:rPr>
        <w:t xml:space="preserve">To determine whether </w:t>
      </w:r>
      <w:r w:rsidR="00691002" w:rsidRPr="00AA37A6">
        <w:rPr>
          <w:sz w:val="24"/>
          <w:szCs w:val="24"/>
          <w:lang w:val="en-US"/>
        </w:rPr>
        <w:t xml:space="preserve">Royal Zone General Contracting and Maintenance </w:t>
      </w:r>
      <w:r w:rsidRPr="00AA37A6">
        <w:rPr>
          <w:sz w:val="24"/>
          <w:szCs w:val="24"/>
          <w:lang w:val="en-US"/>
        </w:rPr>
        <w:t>consider</w:t>
      </w:r>
      <w:r w:rsidR="00691002" w:rsidRPr="00AA37A6">
        <w:rPr>
          <w:sz w:val="24"/>
          <w:szCs w:val="24"/>
          <w:lang w:val="en-US"/>
        </w:rPr>
        <w:t>s</w:t>
      </w:r>
      <w:r w:rsidRPr="00AA37A6">
        <w:rPr>
          <w:sz w:val="24"/>
          <w:szCs w:val="24"/>
          <w:lang w:val="en-US"/>
        </w:rPr>
        <w:t xml:space="preserve"> employee motivation as important;</w:t>
      </w:r>
    </w:p>
    <w:p w14:paraId="752A6A05" w14:textId="77777777" w:rsidR="0027578A" w:rsidRPr="00AA37A6" w:rsidRDefault="0027578A" w:rsidP="00AA37A6">
      <w:pPr>
        <w:pStyle w:val="ListParagraph"/>
        <w:numPr>
          <w:ilvl w:val="0"/>
          <w:numId w:val="2"/>
        </w:numPr>
        <w:spacing w:line="360" w:lineRule="auto"/>
        <w:jc w:val="both"/>
        <w:rPr>
          <w:sz w:val="24"/>
          <w:szCs w:val="24"/>
          <w:lang w:val="en-US"/>
        </w:rPr>
      </w:pPr>
      <w:r w:rsidRPr="00AA37A6">
        <w:rPr>
          <w:sz w:val="24"/>
          <w:szCs w:val="24"/>
          <w:lang w:val="en-US"/>
        </w:rPr>
        <w:t xml:space="preserve">To analyze the importance of motivation for employee performance and productivity in </w:t>
      </w:r>
      <w:r w:rsidR="00691002" w:rsidRPr="00AA37A6">
        <w:rPr>
          <w:sz w:val="24"/>
          <w:szCs w:val="24"/>
          <w:lang w:val="en-US"/>
        </w:rPr>
        <w:t>Royal Zone General Contracting and Maintenance</w:t>
      </w:r>
      <w:r w:rsidRPr="00AA37A6">
        <w:rPr>
          <w:sz w:val="24"/>
          <w:szCs w:val="24"/>
          <w:lang w:val="en-US"/>
        </w:rPr>
        <w:t>;</w:t>
      </w:r>
    </w:p>
    <w:p w14:paraId="77322C5D" w14:textId="77777777" w:rsidR="0027578A" w:rsidRPr="00AA37A6" w:rsidRDefault="0027578A" w:rsidP="00AA37A6">
      <w:pPr>
        <w:pStyle w:val="ListParagraph"/>
        <w:numPr>
          <w:ilvl w:val="0"/>
          <w:numId w:val="2"/>
        </w:numPr>
        <w:spacing w:line="360" w:lineRule="auto"/>
        <w:jc w:val="both"/>
        <w:rPr>
          <w:sz w:val="24"/>
          <w:szCs w:val="24"/>
          <w:lang w:val="en-US"/>
        </w:rPr>
      </w:pPr>
      <w:r w:rsidRPr="00AA37A6">
        <w:rPr>
          <w:sz w:val="24"/>
          <w:szCs w:val="24"/>
          <w:lang w:val="en-US"/>
        </w:rPr>
        <w:lastRenderedPageBreak/>
        <w:t xml:space="preserve">To analyze the efforts considered by </w:t>
      </w:r>
      <w:r w:rsidR="00691002" w:rsidRPr="00AA37A6">
        <w:rPr>
          <w:sz w:val="24"/>
          <w:szCs w:val="24"/>
          <w:lang w:val="en-US"/>
        </w:rPr>
        <w:t xml:space="preserve">Royal Zone General Contracting and Maintenance </w:t>
      </w:r>
      <w:r w:rsidRPr="00AA37A6">
        <w:rPr>
          <w:sz w:val="24"/>
          <w:szCs w:val="24"/>
          <w:lang w:val="en-US"/>
        </w:rPr>
        <w:t xml:space="preserve">in keeping </w:t>
      </w:r>
      <w:r w:rsidR="00691002" w:rsidRPr="00AA37A6">
        <w:rPr>
          <w:sz w:val="24"/>
          <w:szCs w:val="24"/>
          <w:lang w:val="en-US"/>
        </w:rPr>
        <w:t xml:space="preserve">its </w:t>
      </w:r>
      <w:r w:rsidRPr="00AA37A6">
        <w:rPr>
          <w:sz w:val="24"/>
          <w:szCs w:val="24"/>
          <w:lang w:val="en-US"/>
        </w:rPr>
        <w:t>employees motivated;</w:t>
      </w:r>
    </w:p>
    <w:p w14:paraId="5ADCDC67" w14:textId="77777777" w:rsidR="0027578A" w:rsidRPr="00AA37A6" w:rsidRDefault="0027578A" w:rsidP="00AA37A6">
      <w:pPr>
        <w:pStyle w:val="ListParagraph"/>
        <w:numPr>
          <w:ilvl w:val="0"/>
          <w:numId w:val="2"/>
        </w:numPr>
        <w:spacing w:line="360" w:lineRule="auto"/>
        <w:jc w:val="both"/>
        <w:rPr>
          <w:sz w:val="24"/>
          <w:szCs w:val="24"/>
          <w:lang w:val="en-US"/>
        </w:rPr>
      </w:pPr>
      <w:r w:rsidRPr="00AA37A6">
        <w:rPr>
          <w:sz w:val="24"/>
          <w:szCs w:val="24"/>
          <w:lang w:val="en-US"/>
        </w:rPr>
        <w:t xml:space="preserve">To learn about and analyze the levels of motivation that employees in </w:t>
      </w:r>
      <w:r w:rsidR="00691002" w:rsidRPr="00AA37A6">
        <w:rPr>
          <w:sz w:val="24"/>
          <w:szCs w:val="24"/>
          <w:lang w:val="en-US"/>
        </w:rPr>
        <w:t xml:space="preserve">Royal Zone General Contracting and Maintenance </w:t>
      </w:r>
      <w:r w:rsidRPr="00AA37A6">
        <w:rPr>
          <w:sz w:val="24"/>
          <w:szCs w:val="24"/>
          <w:lang w:val="en-US"/>
        </w:rPr>
        <w:t>experience at their work.</w:t>
      </w:r>
    </w:p>
    <w:p w14:paraId="6600358E" w14:textId="77777777" w:rsidR="00444A22" w:rsidRPr="00AA37A6" w:rsidRDefault="00044652" w:rsidP="00AA37A6">
      <w:pPr>
        <w:pStyle w:val="Heading1"/>
        <w:rPr>
          <w:rFonts w:eastAsiaTheme="minorHAnsi"/>
          <w:color w:val="4472C4" w:themeColor="accent5"/>
          <w:szCs w:val="24"/>
          <w:lang w:val="en-US"/>
        </w:rPr>
      </w:pPr>
      <w:bookmarkStart w:id="7" w:name="_Toc40373256"/>
      <w:r>
        <w:rPr>
          <w:color w:val="4472C4" w:themeColor="accent5"/>
          <w:szCs w:val="24"/>
          <w:lang w:val="en-US"/>
        </w:rPr>
        <w:t xml:space="preserve">7. </w:t>
      </w:r>
      <w:r w:rsidR="00444A22" w:rsidRPr="00AA37A6">
        <w:rPr>
          <w:color w:val="4472C4" w:themeColor="accent5"/>
          <w:szCs w:val="24"/>
          <w:lang w:val="en-US"/>
        </w:rPr>
        <w:t>L</w:t>
      </w:r>
      <w:r w:rsidR="00444A22" w:rsidRPr="00AA37A6">
        <w:rPr>
          <w:rFonts w:eastAsiaTheme="minorHAnsi"/>
          <w:color w:val="4472C4" w:themeColor="accent5"/>
          <w:szCs w:val="24"/>
          <w:lang w:val="en-US"/>
        </w:rPr>
        <w:t>iterature Review</w:t>
      </w:r>
      <w:bookmarkEnd w:id="7"/>
      <w:r w:rsidR="00115EAB">
        <w:rPr>
          <w:rFonts w:eastAsiaTheme="minorHAnsi"/>
          <w:color w:val="4472C4" w:themeColor="accent5"/>
          <w:szCs w:val="24"/>
          <w:lang w:val="en-US"/>
        </w:rPr>
        <w:t xml:space="preserve"> </w:t>
      </w:r>
    </w:p>
    <w:p w14:paraId="31137622" w14:textId="77777777" w:rsidR="00896F3B" w:rsidRPr="00044652" w:rsidRDefault="00044652" w:rsidP="00044652">
      <w:pPr>
        <w:pStyle w:val="Heading1"/>
        <w:rPr>
          <w:color w:val="4472C4" w:themeColor="accent5"/>
          <w:lang w:val="en-US"/>
        </w:rPr>
      </w:pPr>
      <w:bookmarkStart w:id="8" w:name="_Toc40373257"/>
      <w:r w:rsidRPr="00044652">
        <w:rPr>
          <w:color w:val="4472C4" w:themeColor="accent5"/>
          <w:lang w:val="en-US"/>
        </w:rPr>
        <w:t>7.</w:t>
      </w:r>
      <w:r w:rsidR="00896F3B" w:rsidRPr="00044652">
        <w:rPr>
          <w:color w:val="4472C4" w:themeColor="accent5"/>
          <w:lang w:val="en-US"/>
        </w:rPr>
        <w:t>1. Identifying and elaborately discussing the concept of motivation</w:t>
      </w:r>
      <w:bookmarkEnd w:id="8"/>
    </w:p>
    <w:p w14:paraId="52A7BF42" w14:textId="77777777" w:rsidR="00896F3B" w:rsidRPr="00AA37A6" w:rsidRDefault="00896F3B" w:rsidP="00AA37A6">
      <w:pPr>
        <w:spacing w:line="360" w:lineRule="auto"/>
        <w:jc w:val="both"/>
        <w:rPr>
          <w:sz w:val="24"/>
          <w:szCs w:val="24"/>
        </w:rPr>
      </w:pPr>
      <w:r w:rsidRPr="00AA37A6">
        <w:rPr>
          <w:sz w:val="24"/>
          <w:szCs w:val="24"/>
          <w:lang w:val="en-US"/>
        </w:rPr>
        <w:t>Motivation is one of the key factors that determine the performance levels of employees in an organization, and hence has also been a significant subject of study among researchers and scholars. Existing research findings clearly reflect on t</w:t>
      </w:r>
      <w:r w:rsidR="00C30CA8" w:rsidRPr="00AA37A6">
        <w:rPr>
          <w:sz w:val="24"/>
          <w:szCs w:val="24"/>
          <w:lang w:val="en-US"/>
        </w:rPr>
        <w:t xml:space="preserve">he need for employee motivation. </w:t>
      </w:r>
      <w:r w:rsidR="003B1BCA">
        <w:rPr>
          <w:sz w:val="24"/>
          <w:szCs w:val="24"/>
          <w:lang w:val="en-US"/>
        </w:rPr>
        <w:t>M</w:t>
      </w:r>
      <w:r w:rsidR="00C30CA8" w:rsidRPr="00AA37A6">
        <w:rPr>
          <w:sz w:val="24"/>
          <w:szCs w:val="24"/>
          <w:lang w:val="en-US"/>
        </w:rPr>
        <w:t xml:space="preserve">otivated </w:t>
      </w:r>
      <w:r w:rsidRPr="00AA37A6">
        <w:rPr>
          <w:sz w:val="24"/>
          <w:szCs w:val="24"/>
          <w:lang w:val="en-US"/>
        </w:rPr>
        <w:t xml:space="preserve">employees are committed to their work and </w:t>
      </w:r>
      <w:r w:rsidR="00C30CA8" w:rsidRPr="00AA37A6">
        <w:rPr>
          <w:sz w:val="24"/>
          <w:szCs w:val="24"/>
          <w:lang w:val="en-US"/>
        </w:rPr>
        <w:t>hence</w:t>
      </w:r>
      <w:r w:rsidRPr="00AA37A6">
        <w:rPr>
          <w:sz w:val="24"/>
          <w:szCs w:val="24"/>
          <w:lang w:val="en-US"/>
        </w:rPr>
        <w:t xml:space="preserve"> capable of being retained for long. This could be realized as more important since layoffs and turnover</w:t>
      </w:r>
      <w:r w:rsidR="00C30CA8" w:rsidRPr="00AA37A6">
        <w:rPr>
          <w:sz w:val="24"/>
          <w:szCs w:val="24"/>
          <w:lang w:val="en-US"/>
        </w:rPr>
        <w:t xml:space="preserve">s are unhealthy for businesses and may </w:t>
      </w:r>
      <w:r w:rsidRPr="00AA37A6">
        <w:rPr>
          <w:sz w:val="24"/>
          <w:szCs w:val="24"/>
          <w:lang w:val="en-US"/>
        </w:rPr>
        <w:t xml:space="preserve">cause significant losses </w:t>
      </w:r>
      <w:sdt>
        <w:sdtPr>
          <w:rPr>
            <w:sz w:val="24"/>
            <w:szCs w:val="24"/>
            <w:lang w:val="en-US"/>
          </w:rPr>
          <w:id w:val="-1075502619"/>
          <w:citation/>
        </w:sdtPr>
        <w:sdtEndPr/>
        <w:sdtContent>
          <w:r w:rsidRPr="00AA37A6">
            <w:rPr>
              <w:sz w:val="24"/>
              <w:szCs w:val="24"/>
              <w:lang w:val="en-US"/>
            </w:rPr>
            <w:fldChar w:fldCharType="begin"/>
          </w:r>
          <w:r w:rsidRPr="00AA37A6">
            <w:rPr>
              <w:sz w:val="24"/>
              <w:szCs w:val="24"/>
              <w:lang w:val="en-US"/>
            </w:rPr>
            <w:instrText xml:space="preserve"> CITATION Var17 \l 1033 </w:instrText>
          </w:r>
          <w:r w:rsidRPr="00AA37A6">
            <w:rPr>
              <w:sz w:val="24"/>
              <w:szCs w:val="24"/>
              <w:lang w:val="en-US"/>
            </w:rPr>
            <w:fldChar w:fldCharType="separate"/>
          </w:r>
          <w:r w:rsidRPr="00AA37A6">
            <w:rPr>
              <w:noProof/>
              <w:sz w:val="24"/>
              <w:szCs w:val="24"/>
              <w:lang w:val="en-US"/>
            </w:rPr>
            <w:t xml:space="preserve"> (Varma, 2017)</w:t>
          </w:r>
          <w:r w:rsidRPr="00AA37A6">
            <w:rPr>
              <w:sz w:val="24"/>
              <w:szCs w:val="24"/>
              <w:lang w:val="en-US"/>
            </w:rPr>
            <w:fldChar w:fldCharType="end"/>
          </w:r>
        </w:sdtContent>
      </w:sdt>
      <w:r w:rsidRPr="00AA37A6">
        <w:rPr>
          <w:sz w:val="24"/>
          <w:szCs w:val="24"/>
          <w:lang w:val="en-US"/>
        </w:rPr>
        <w:t xml:space="preserve">. As </w:t>
      </w:r>
      <w:r w:rsidRPr="00AA37A6">
        <w:rPr>
          <w:sz w:val="24"/>
          <w:szCs w:val="24"/>
        </w:rPr>
        <w:t>Shahzadi et al (2014) discussed and presented in their study, employee motivation is that key factor</w:t>
      </w:r>
      <w:r w:rsidR="00C30CA8" w:rsidRPr="00AA37A6">
        <w:rPr>
          <w:sz w:val="24"/>
          <w:szCs w:val="24"/>
        </w:rPr>
        <w:t>, which drives</w:t>
      </w:r>
      <w:r w:rsidRPr="00AA37A6">
        <w:rPr>
          <w:sz w:val="24"/>
          <w:szCs w:val="24"/>
        </w:rPr>
        <w:t xml:space="preserve"> individuals towards fulfilling their tasks and responsibilities. </w:t>
      </w:r>
    </w:p>
    <w:p w14:paraId="086116B4" w14:textId="77777777" w:rsidR="00896F3B" w:rsidRPr="00AA37A6" w:rsidRDefault="00896F3B" w:rsidP="00AA37A6">
      <w:pPr>
        <w:spacing w:line="360" w:lineRule="auto"/>
        <w:jc w:val="both"/>
        <w:rPr>
          <w:sz w:val="24"/>
          <w:szCs w:val="24"/>
          <w:lang w:val="en-US"/>
        </w:rPr>
      </w:pPr>
      <w:r w:rsidRPr="00AA37A6">
        <w:rPr>
          <w:sz w:val="24"/>
          <w:szCs w:val="24"/>
          <w:lang w:val="en-US"/>
        </w:rPr>
        <w:t xml:space="preserve">The importance therefore also lies in that fulfilling their roles and responsibilities is directly associated with the fulfillment of the goals and objectives of the organization. </w:t>
      </w:r>
      <w:r w:rsidR="00C30CA8" w:rsidRPr="00AA37A6">
        <w:rPr>
          <w:sz w:val="24"/>
          <w:szCs w:val="24"/>
          <w:lang w:val="en-US"/>
        </w:rPr>
        <w:t>In addition</w:t>
      </w:r>
      <w:r w:rsidRPr="00AA37A6">
        <w:rPr>
          <w:sz w:val="24"/>
          <w:szCs w:val="24"/>
          <w:lang w:val="en-US"/>
        </w:rPr>
        <w:t>, with increasing levels of competition among business organizations, it has become crucial for businesses to ensure that they make the best use of their resources, including human resources, wherein the role of motivation is crucial to drive employees positively towards their performances</w:t>
      </w:r>
      <w:sdt>
        <w:sdtPr>
          <w:rPr>
            <w:sz w:val="24"/>
            <w:szCs w:val="24"/>
            <w:lang w:val="en-US"/>
          </w:rPr>
          <w:id w:val="1746370897"/>
          <w:citation/>
        </w:sdtPr>
        <w:sdtEndPr/>
        <w:sdtContent>
          <w:r w:rsidRPr="00AA37A6">
            <w:rPr>
              <w:sz w:val="24"/>
              <w:szCs w:val="24"/>
              <w:lang w:val="en-US"/>
            </w:rPr>
            <w:fldChar w:fldCharType="begin"/>
          </w:r>
          <w:r w:rsidRPr="00AA37A6">
            <w:rPr>
              <w:sz w:val="24"/>
              <w:szCs w:val="24"/>
              <w:lang w:val="en-US"/>
            </w:rPr>
            <w:instrText xml:space="preserve"> CITATION Sha146 \l 1033 </w:instrText>
          </w:r>
          <w:r w:rsidRPr="00AA37A6">
            <w:rPr>
              <w:sz w:val="24"/>
              <w:szCs w:val="24"/>
              <w:lang w:val="en-US"/>
            </w:rPr>
            <w:fldChar w:fldCharType="separate"/>
          </w:r>
          <w:r w:rsidRPr="00AA37A6">
            <w:rPr>
              <w:noProof/>
              <w:sz w:val="24"/>
              <w:szCs w:val="24"/>
              <w:lang w:val="en-US"/>
            </w:rPr>
            <w:t xml:space="preserve"> (Shahzadi, Javed, Pirzada, Nasreen, &amp; Khanam, 2014)</w:t>
          </w:r>
          <w:r w:rsidRPr="00AA37A6">
            <w:rPr>
              <w:sz w:val="24"/>
              <w:szCs w:val="24"/>
              <w:lang w:val="en-US"/>
            </w:rPr>
            <w:fldChar w:fldCharType="end"/>
          </w:r>
        </w:sdtContent>
      </w:sdt>
      <w:r w:rsidRPr="00AA37A6">
        <w:rPr>
          <w:sz w:val="24"/>
          <w:szCs w:val="24"/>
          <w:lang w:val="en-US"/>
        </w:rPr>
        <w:t xml:space="preserve">. </w:t>
      </w:r>
      <w:r w:rsidR="00C30CA8" w:rsidRPr="00AA37A6">
        <w:rPr>
          <w:sz w:val="24"/>
          <w:szCs w:val="24"/>
          <w:lang w:val="en-US"/>
        </w:rPr>
        <w:t>S</w:t>
      </w:r>
      <w:r w:rsidRPr="00AA37A6">
        <w:rPr>
          <w:sz w:val="24"/>
          <w:szCs w:val="24"/>
          <w:lang w:val="en-US"/>
        </w:rPr>
        <w:t>everal</w:t>
      </w:r>
      <w:r w:rsidR="00C30CA8" w:rsidRPr="00AA37A6">
        <w:rPr>
          <w:sz w:val="24"/>
          <w:szCs w:val="24"/>
          <w:lang w:val="en-US"/>
        </w:rPr>
        <w:t xml:space="preserve"> other theories and concepts related to employee motivation have been</w:t>
      </w:r>
      <w:r w:rsidRPr="00AA37A6">
        <w:rPr>
          <w:sz w:val="24"/>
          <w:szCs w:val="24"/>
          <w:lang w:val="en-US"/>
        </w:rPr>
        <w:t xml:space="preserve"> </w:t>
      </w:r>
      <w:r w:rsidR="00C30CA8" w:rsidRPr="00AA37A6">
        <w:rPr>
          <w:sz w:val="24"/>
          <w:szCs w:val="24"/>
          <w:lang w:val="en-US"/>
        </w:rPr>
        <w:t xml:space="preserve">researched and </w:t>
      </w:r>
      <w:r w:rsidRPr="00AA37A6">
        <w:rPr>
          <w:sz w:val="24"/>
          <w:szCs w:val="24"/>
          <w:lang w:val="en-US"/>
        </w:rPr>
        <w:t xml:space="preserve">developed since </w:t>
      </w:r>
      <w:r w:rsidR="00C30CA8" w:rsidRPr="00AA37A6">
        <w:rPr>
          <w:sz w:val="24"/>
          <w:szCs w:val="24"/>
          <w:lang w:val="en-US"/>
        </w:rPr>
        <w:t>the past few years</w:t>
      </w:r>
      <w:sdt>
        <w:sdtPr>
          <w:rPr>
            <w:sz w:val="24"/>
            <w:szCs w:val="24"/>
            <w:lang w:val="en-US"/>
          </w:rPr>
          <w:id w:val="195661263"/>
          <w:citation/>
        </w:sdtPr>
        <w:sdtEndPr/>
        <w:sdtContent>
          <w:r w:rsidRPr="00AA37A6">
            <w:rPr>
              <w:sz w:val="24"/>
              <w:szCs w:val="24"/>
              <w:lang w:val="en-US"/>
            </w:rPr>
            <w:fldChar w:fldCharType="begin"/>
          </w:r>
          <w:r w:rsidRPr="00AA37A6">
            <w:rPr>
              <w:sz w:val="24"/>
              <w:szCs w:val="24"/>
              <w:lang w:val="en-US"/>
            </w:rPr>
            <w:instrText xml:space="preserve"> CITATION Jer131 \l 1033 </w:instrText>
          </w:r>
          <w:r w:rsidRPr="00AA37A6">
            <w:rPr>
              <w:sz w:val="24"/>
              <w:szCs w:val="24"/>
              <w:lang w:val="en-US"/>
            </w:rPr>
            <w:fldChar w:fldCharType="separate"/>
          </w:r>
          <w:r w:rsidRPr="00AA37A6">
            <w:rPr>
              <w:noProof/>
              <w:sz w:val="24"/>
              <w:szCs w:val="24"/>
              <w:lang w:val="en-US"/>
            </w:rPr>
            <w:t xml:space="preserve"> (Jerome, 2013)</w:t>
          </w:r>
          <w:r w:rsidRPr="00AA37A6">
            <w:rPr>
              <w:sz w:val="24"/>
              <w:szCs w:val="24"/>
              <w:lang w:val="en-US"/>
            </w:rPr>
            <w:fldChar w:fldCharType="end"/>
          </w:r>
        </w:sdtContent>
      </w:sdt>
      <w:r w:rsidRPr="00AA37A6">
        <w:rPr>
          <w:sz w:val="24"/>
          <w:szCs w:val="24"/>
          <w:lang w:val="en-US"/>
        </w:rPr>
        <w:t xml:space="preserve">. </w:t>
      </w:r>
    </w:p>
    <w:p w14:paraId="0FB0B50F" w14:textId="77777777" w:rsidR="00D74AB0" w:rsidRPr="00AA37A6" w:rsidRDefault="00D74AB0" w:rsidP="00AA37A6">
      <w:pPr>
        <w:spacing w:line="360" w:lineRule="auto"/>
        <w:jc w:val="both"/>
        <w:rPr>
          <w:sz w:val="24"/>
          <w:szCs w:val="24"/>
          <w:lang w:val="en-US"/>
        </w:rPr>
      </w:pPr>
      <w:r w:rsidRPr="00AA37A6">
        <w:rPr>
          <w:sz w:val="24"/>
          <w:szCs w:val="24"/>
          <w:lang w:val="en-US"/>
        </w:rPr>
        <w:t>Employees require higher levels of motivation to perform effectively in their respective organizations. Such motivation can depend on monetary or non-monetary factors, which depend and vary between individuals. In addition, it could be reviewed that the effects of motivation are felt directly on the performance and productivity levels of organizational employees</w:t>
      </w:r>
      <w:sdt>
        <w:sdtPr>
          <w:rPr>
            <w:sz w:val="24"/>
            <w:szCs w:val="24"/>
            <w:lang w:val="en-US"/>
          </w:rPr>
          <w:id w:val="1254085369"/>
          <w:citation/>
        </w:sdtPr>
        <w:sdtEndPr/>
        <w:sdtContent>
          <w:r w:rsidRPr="00AA37A6">
            <w:rPr>
              <w:sz w:val="24"/>
              <w:szCs w:val="24"/>
              <w:lang w:val="en-US"/>
            </w:rPr>
            <w:fldChar w:fldCharType="begin"/>
          </w:r>
          <w:r w:rsidR="00AC3A40">
            <w:rPr>
              <w:sz w:val="24"/>
              <w:szCs w:val="24"/>
              <w:lang w:val="en-US"/>
            </w:rPr>
            <w:instrText xml:space="preserve">CITATION Gan142 \l 1033 </w:instrText>
          </w:r>
          <w:r w:rsidRPr="00AA37A6">
            <w:rPr>
              <w:sz w:val="24"/>
              <w:szCs w:val="24"/>
              <w:lang w:val="en-US"/>
            </w:rPr>
            <w:fldChar w:fldCharType="separate"/>
          </w:r>
          <w:r w:rsidR="00AC3A40">
            <w:rPr>
              <w:noProof/>
              <w:sz w:val="24"/>
              <w:szCs w:val="24"/>
              <w:lang w:val="en-US"/>
            </w:rPr>
            <w:t xml:space="preserve"> </w:t>
          </w:r>
          <w:r w:rsidR="00AC3A40" w:rsidRPr="00AC3A40">
            <w:rPr>
              <w:noProof/>
              <w:sz w:val="24"/>
              <w:szCs w:val="24"/>
              <w:lang w:val="en-US"/>
            </w:rPr>
            <w:t>(Gan142)</w:t>
          </w:r>
          <w:r w:rsidRPr="00AA37A6">
            <w:rPr>
              <w:sz w:val="24"/>
              <w:szCs w:val="24"/>
              <w:lang w:val="en-US"/>
            </w:rPr>
            <w:fldChar w:fldCharType="end"/>
          </w:r>
        </w:sdtContent>
      </w:sdt>
      <w:r w:rsidRPr="00AA37A6">
        <w:rPr>
          <w:sz w:val="24"/>
          <w:szCs w:val="24"/>
          <w:lang w:val="en-US"/>
        </w:rPr>
        <w:t xml:space="preserve">. Existing researches suggest that when employees in an organization are motivated, they become more capable of thinking and behaving positively, taking effective actions related to their roles and responsibilities, and hence contribute more effectively at </w:t>
      </w:r>
      <w:r w:rsidRPr="00AA37A6">
        <w:rPr>
          <w:sz w:val="24"/>
          <w:szCs w:val="24"/>
          <w:lang w:val="en-US"/>
        </w:rPr>
        <w:lastRenderedPageBreak/>
        <w:t>their work, as against those who are less motivated at work</w:t>
      </w:r>
      <w:sdt>
        <w:sdtPr>
          <w:rPr>
            <w:sz w:val="24"/>
            <w:szCs w:val="24"/>
            <w:lang w:val="en-US"/>
          </w:rPr>
          <w:id w:val="1298340798"/>
          <w:citation/>
        </w:sdtPr>
        <w:sdtEndPr/>
        <w:sdtContent>
          <w:r w:rsidRPr="00AA37A6">
            <w:rPr>
              <w:sz w:val="24"/>
              <w:szCs w:val="24"/>
              <w:lang w:val="en-US"/>
            </w:rPr>
            <w:fldChar w:fldCharType="begin"/>
          </w:r>
          <w:r w:rsidRPr="00AA37A6">
            <w:rPr>
              <w:sz w:val="24"/>
              <w:szCs w:val="24"/>
              <w:lang w:val="en-US"/>
            </w:rPr>
            <w:instrText xml:space="preserve"> CITATION Moh183 \l 1033 </w:instrText>
          </w:r>
          <w:r w:rsidRPr="00AA37A6">
            <w:rPr>
              <w:sz w:val="24"/>
              <w:szCs w:val="24"/>
              <w:lang w:val="en-US"/>
            </w:rPr>
            <w:fldChar w:fldCharType="separate"/>
          </w:r>
          <w:r w:rsidRPr="00AA37A6">
            <w:rPr>
              <w:noProof/>
              <w:sz w:val="24"/>
              <w:szCs w:val="24"/>
              <w:lang w:val="en-US"/>
            </w:rPr>
            <w:t xml:space="preserve"> (Mohammed, Okpe, &amp; Oleabhiele, 2018)</w:t>
          </w:r>
          <w:r w:rsidRPr="00AA37A6">
            <w:rPr>
              <w:sz w:val="24"/>
              <w:szCs w:val="24"/>
              <w:lang w:val="en-US"/>
            </w:rPr>
            <w:fldChar w:fldCharType="end"/>
          </w:r>
        </w:sdtContent>
      </w:sdt>
      <w:r w:rsidRPr="00AA37A6">
        <w:rPr>
          <w:sz w:val="24"/>
          <w:szCs w:val="24"/>
          <w:lang w:val="en-US"/>
        </w:rPr>
        <w:t xml:space="preserve">. </w:t>
      </w:r>
    </w:p>
    <w:p w14:paraId="091EC6BC" w14:textId="77777777" w:rsidR="00D74AB0" w:rsidRPr="00AA37A6" w:rsidRDefault="00D74AB0" w:rsidP="00AA37A6">
      <w:pPr>
        <w:spacing w:line="360" w:lineRule="auto"/>
        <w:jc w:val="both"/>
        <w:rPr>
          <w:sz w:val="24"/>
          <w:szCs w:val="24"/>
          <w:lang w:val="en-US"/>
        </w:rPr>
      </w:pPr>
      <w:r w:rsidRPr="00AA37A6">
        <w:rPr>
          <w:sz w:val="24"/>
          <w:szCs w:val="24"/>
          <w:lang w:val="en-US"/>
        </w:rPr>
        <w:t>Thus, motivation can be said to be important for all business organizations to bring out the best of performance and productivity levels among their employees, as could be reviewed</w:t>
      </w:r>
      <w:sdt>
        <w:sdtPr>
          <w:rPr>
            <w:sz w:val="24"/>
            <w:szCs w:val="24"/>
            <w:lang w:val="en-US"/>
          </w:rPr>
          <w:id w:val="-141344298"/>
          <w:citation/>
        </w:sdtPr>
        <w:sdtEndPr/>
        <w:sdtContent>
          <w:r w:rsidRPr="00AA37A6">
            <w:rPr>
              <w:sz w:val="24"/>
              <w:szCs w:val="24"/>
              <w:lang w:val="en-US"/>
            </w:rPr>
            <w:fldChar w:fldCharType="begin"/>
          </w:r>
          <w:r w:rsidRPr="00AA37A6">
            <w:rPr>
              <w:sz w:val="24"/>
              <w:szCs w:val="24"/>
              <w:lang w:val="en-US"/>
            </w:rPr>
            <w:instrText xml:space="preserve"> CITATION Moh183 \l 1033 </w:instrText>
          </w:r>
          <w:r w:rsidRPr="00AA37A6">
            <w:rPr>
              <w:sz w:val="24"/>
              <w:szCs w:val="24"/>
              <w:lang w:val="en-US"/>
            </w:rPr>
            <w:fldChar w:fldCharType="separate"/>
          </w:r>
          <w:r w:rsidRPr="00AA37A6">
            <w:rPr>
              <w:noProof/>
              <w:sz w:val="24"/>
              <w:szCs w:val="24"/>
              <w:lang w:val="en-US"/>
            </w:rPr>
            <w:t xml:space="preserve"> (Mohammed, Okpe, &amp; Oleabhiele, 2018)</w:t>
          </w:r>
          <w:r w:rsidRPr="00AA37A6">
            <w:rPr>
              <w:sz w:val="24"/>
              <w:szCs w:val="24"/>
              <w:lang w:val="en-US"/>
            </w:rPr>
            <w:fldChar w:fldCharType="end"/>
          </w:r>
        </w:sdtContent>
      </w:sdt>
      <w:r w:rsidRPr="00AA37A6">
        <w:rPr>
          <w:sz w:val="24"/>
          <w:szCs w:val="24"/>
          <w:lang w:val="en-US"/>
        </w:rPr>
        <w:t>. Also, it could be realized that in order to ensure that employees are motivated factors of motivation need to be addressed by organizational management. Some of the key factors that result in effective employee motivation include interesting job roles, job security, compensations and benefits, good relation with the management, which when fulfilled, tend to motivate employees better</w:t>
      </w:r>
      <w:sdt>
        <w:sdtPr>
          <w:rPr>
            <w:sz w:val="24"/>
            <w:szCs w:val="24"/>
            <w:lang w:val="en-US"/>
          </w:rPr>
          <w:id w:val="116184521"/>
          <w:citation/>
        </w:sdtPr>
        <w:sdtEndPr/>
        <w:sdtContent>
          <w:r w:rsidRPr="00AA37A6">
            <w:rPr>
              <w:sz w:val="24"/>
              <w:szCs w:val="24"/>
              <w:lang w:val="en-US"/>
            </w:rPr>
            <w:fldChar w:fldCharType="begin"/>
          </w:r>
          <w:r w:rsidRPr="00AA37A6">
            <w:rPr>
              <w:sz w:val="24"/>
              <w:szCs w:val="24"/>
              <w:lang w:val="en-US"/>
            </w:rPr>
            <w:instrText xml:space="preserve"> CITATION Gho131 \l 1033 </w:instrText>
          </w:r>
          <w:r w:rsidRPr="00AA37A6">
            <w:rPr>
              <w:sz w:val="24"/>
              <w:szCs w:val="24"/>
              <w:lang w:val="en-US"/>
            </w:rPr>
            <w:fldChar w:fldCharType="separate"/>
          </w:r>
          <w:r w:rsidRPr="00AA37A6">
            <w:rPr>
              <w:noProof/>
              <w:sz w:val="24"/>
              <w:szCs w:val="24"/>
              <w:lang w:val="en-US"/>
            </w:rPr>
            <w:t xml:space="preserve"> (Ghodrati &amp; Tabar, 2013)</w:t>
          </w:r>
          <w:r w:rsidRPr="00AA37A6">
            <w:rPr>
              <w:sz w:val="24"/>
              <w:szCs w:val="24"/>
              <w:lang w:val="en-US"/>
            </w:rPr>
            <w:fldChar w:fldCharType="end"/>
          </w:r>
        </w:sdtContent>
      </w:sdt>
      <w:r w:rsidRPr="00AA37A6">
        <w:rPr>
          <w:sz w:val="24"/>
          <w:szCs w:val="24"/>
          <w:lang w:val="en-US"/>
        </w:rPr>
        <w:t xml:space="preserve">. </w:t>
      </w:r>
    </w:p>
    <w:p w14:paraId="7CBADC4E" w14:textId="77777777" w:rsidR="00D74AB0" w:rsidRPr="00044652" w:rsidRDefault="00044652" w:rsidP="00044652">
      <w:pPr>
        <w:pStyle w:val="Heading1"/>
        <w:rPr>
          <w:color w:val="4472C4" w:themeColor="accent5"/>
          <w:lang w:val="en-US"/>
        </w:rPr>
      </w:pPr>
      <w:bookmarkStart w:id="9" w:name="_Toc40373258"/>
      <w:r w:rsidRPr="00044652">
        <w:rPr>
          <w:color w:val="4472C4" w:themeColor="accent5"/>
          <w:lang w:val="en-US"/>
        </w:rPr>
        <w:t>7.</w:t>
      </w:r>
      <w:r>
        <w:rPr>
          <w:color w:val="4472C4" w:themeColor="accent5"/>
          <w:lang w:val="en-US"/>
        </w:rPr>
        <w:t>2</w:t>
      </w:r>
      <w:r w:rsidR="00D74AB0" w:rsidRPr="00044652">
        <w:rPr>
          <w:color w:val="4472C4" w:themeColor="accent5"/>
          <w:lang w:val="en-US"/>
        </w:rPr>
        <w:t xml:space="preserve"> Major theories and frameworks of motivation</w:t>
      </w:r>
      <w:bookmarkEnd w:id="9"/>
    </w:p>
    <w:p w14:paraId="27A29D84" w14:textId="77777777" w:rsidR="00F45030" w:rsidRPr="00044652" w:rsidRDefault="00F45030" w:rsidP="00AA37A6">
      <w:pPr>
        <w:pStyle w:val="ListParagraph"/>
        <w:numPr>
          <w:ilvl w:val="0"/>
          <w:numId w:val="3"/>
        </w:numPr>
        <w:spacing w:line="360" w:lineRule="auto"/>
        <w:jc w:val="both"/>
        <w:rPr>
          <w:b/>
          <w:i/>
          <w:color w:val="4472C4" w:themeColor="accent5"/>
          <w:sz w:val="24"/>
          <w:szCs w:val="24"/>
          <w:lang w:val="en-US"/>
        </w:rPr>
      </w:pPr>
      <w:r w:rsidRPr="00044652">
        <w:rPr>
          <w:b/>
          <w:i/>
          <w:color w:val="4472C4" w:themeColor="accent5"/>
          <w:sz w:val="24"/>
          <w:szCs w:val="24"/>
          <w:lang w:val="en-US"/>
        </w:rPr>
        <w:t>Maslow’s Need Hierarchy Theory:</w:t>
      </w:r>
    </w:p>
    <w:p w14:paraId="24818A20" w14:textId="77777777" w:rsidR="00F45030" w:rsidRPr="00AA37A6" w:rsidRDefault="00896F3B" w:rsidP="00AA37A6">
      <w:pPr>
        <w:spacing w:line="360" w:lineRule="auto"/>
        <w:jc w:val="both"/>
        <w:rPr>
          <w:sz w:val="24"/>
          <w:szCs w:val="24"/>
          <w:lang w:val="en-US"/>
        </w:rPr>
      </w:pPr>
      <w:r w:rsidRPr="00AA37A6">
        <w:rPr>
          <w:sz w:val="24"/>
          <w:szCs w:val="24"/>
          <w:lang w:val="en-US"/>
        </w:rPr>
        <w:t>One of the most popular and traditional theories is the Maslow’s need h</w:t>
      </w:r>
      <w:r w:rsidR="00C30CA8" w:rsidRPr="00AA37A6">
        <w:rPr>
          <w:sz w:val="24"/>
          <w:szCs w:val="24"/>
          <w:lang w:val="en-US"/>
        </w:rPr>
        <w:t>ierarchy theory of motivation. A</w:t>
      </w:r>
      <w:r w:rsidRPr="00AA37A6">
        <w:rPr>
          <w:sz w:val="24"/>
          <w:szCs w:val="24"/>
          <w:lang w:val="en-US"/>
        </w:rPr>
        <w:t xml:space="preserve">ccording to </w:t>
      </w:r>
      <w:r w:rsidR="00C30CA8" w:rsidRPr="00AA37A6">
        <w:rPr>
          <w:sz w:val="24"/>
          <w:szCs w:val="24"/>
          <w:lang w:val="en-US"/>
        </w:rPr>
        <w:t>this theory,</w:t>
      </w:r>
      <w:r w:rsidRPr="00AA37A6">
        <w:rPr>
          <w:sz w:val="24"/>
          <w:szCs w:val="24"/>
          <w:lang w:val="en-US"/>
        </w:rPr>
        <w:t xml:space="preserve"> there are different levels of work and performance for employees in an organization, and for every individual, the factors of motivation tend to alter based on the levels at work that they achieve, based on which needs of employees change. The five levels/needs given in Maslow’s hierarchy include – physiological needs, safety needs, needs for love, affection and belongingness, esteem needs, and needs of self-actualization. This implies that at every level of work, with the fulfilment of these needs, employees in an organization would stay motivated</w:t>
      </w:r>
      <w:sdt>
        <w:sdtPr>
          <w:rPr>
            <w:sz w:val="24"/>
            <w:szCs w:val="24"/>
            <w:lang w:val="en-US"/>
          </w:rPr>
          <w:id w:val="-596719185"/>
          <w:citation/>
        </w:sdtPr>
        <w:sdtEndPr/>
        <w:sdtContent>
          <w:r w:rsidRPr="00AA37A6">
            <w:rPr>
              <w:sz w:val="24"/>
              <w:szCs w:val="24"/>
              <w:lang w:val="en-US"/>
            </w:rPr>
            <w:fldChar w:fldCharType="begin"/>
          </w:r>
          <w:r w:rsidRPr="00AA37A6">
            <w:rPr>
              <w:sz w:val="24"/>
              <w:szCs w:val="24"/>
              <w:lang w:val="en-US"/>
            </w:rPr>
            <w:instrText xml:space="preserve"> CITATION Jer131 \l 1033 </w:instrText>
          </w:r>
          <w:r w:rsidRPr="00AA37A6">
            <w:rPr>
              <w:sz w:val="24"/>
              <w:szCs w:val="24"/>
              <w:lang w:val="en-US"/>
            </w:rPr>
            <w:fldChar w:fldCharType="separate"/>
          </w:r>
          <w:r w:rsidRPr="00AA37A6">
            <w:rPr>
              <w:noProof/>
              <w:sz w:val="24"/>
              <w:szCs w:val="24"/>
              <w:lang w:val="en-US"/>
            </w:rPr>
            <w:t xml:space="preserve"> (Jerome, 2013)</w:t>
          </w:r>
          <w:r w:rsidRPr="00AA37A6">
            <w:rPr>
              <w:sz w:val="24"/>
              <w:szCs w:val="24"/>
              <w:lang w:val="en-US"/>
            </w:rPr>
            <w:fldChar w:fldCharType="end"/>
          </w:r>
        </w:sdtContent>
      </w:sdt>
      <w:r w:rsidRPr="00AA37A6">
        <w:rPr>
          <w:sz w:val="24"/>
          <w:szCs w:val="24"/>
          <w:lang w:val="en-US"/>
        </w:rPr>
        <w:t xml:space="preserve">. </w:t>
      </w:r>
    </w:p>
    <w:p w14:paraId="189CB7CF" w14:textId="77777777" w:rsidR="00441A31" w:rsidRDefault="00441A31" w:rsidP="00115EAB">
      <w:pPr>
        <w:spacing w:line="360" w:lineRule="auto"/>
        <w:jc w:val="center"/>
        <w:rPr>
          <w:sz w:val="24"/>
          <w:szCs w:val="24"/>
          <w:lang w:val="en-US"/>
        </w:rPr>
      </w:pPr>
      <w:r w:rsidRPr="00AA37A6">
        <w:rPr>
          <w:noProof/>
          <w:sz w:val="24"/>
          <w:szCs w:val="24"/>
          <w:lang w:eastAsia="en-IN"/>
        </w:rPr>
        <w:drawing>
          <wp:inline distT="0" distB="0" distL="0" distR="0" wp14:anchorId="7C8EE966" wp14:editId="119CE964">
            <wp:extent cx="2838450" cy="249088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43682" cy="2495476"/>
                    </a:xfrm>
                    <a:prstGeom prst="rect">
                      <a:avLst/>
                    </a:prstGeom>
                  </pic:spPr>
                </pic:pic>
              </a:graphicData>
            </a:graphic>
          </wp:inline>
        </w:drawing>
      </w:r>
    </w:p>
    <w:p w14:paraId="4F442CEE" w14:textId="77777777" w:rsidR="003B1BCA" w:rsidRDefault="003B1BCA" w:rsidP="00115EAB">
      <w:pPr>
        <w:spacing w:line="360" w:lineRule="auto"/>
        <w:jc w:val="center"/>
        <w:rPr>
          <w:b/>
          <w:color w:val="4472C4" w:themeColor="accent5"/>
          <w:sz w:val="24"/>
          <w:szCs w:val="24"/>
          <w:lang w:val="en-US"/>
        </w:rPr>
      </w:pPr>
      <w:r w:rsidRPr="003B1BCA">
        <w:rPr>
          <w:b/>
          <w:color w:val="4472C4" w:themeColor="accent5"/>
          <w:sz w:val="24"/>
          <w:szCs w:val="24"/>
          <w:lang w:val="en-US"/>
        </w:rPr>
        <w:lastRenderedPageBreak/>
        <w:t>Figure 1: Maslow’s Hierarchy of Needs</w:t>
      </w:r>
    </w:p>
    <w:p w14:paraId="057C912A" w14:textId="77777777" w:rsidR="003B1BCA" w:rsidRPr="003B1BCA" w:rsidRDefault="003B1BCA" w:rsidP="00115EAB">
      <w:pPr>
        <w:spacing w:line="360" w:lineRule="auto"/>
        <w:jc w:val="center"/>
        <w:rPr>
          <w:color w:val="4472C4" w:themeColor="accent5"/>
          <w:sz w:val="24"/>
          <w:szCs w:val="24"/>
          <w:lang w:val="en-US"/>
        </w:rPr>
      </w:pPr>
      <w:r w:rsidRPr="003B1BCA">
        <w:rPr>
          <w:color w:val="4472C4" w:themeColor="accent5"/>
          <w:sz w:val="24"/>
          <w:szCs w:val="24"/>
          <w:lang w:val="en-US"/>
        </w:rPr>
        <w:t xml:space="preserve">Source: </w:t>
      </w:r>
      <w:sdt>
        <w:sdtPr>
          <w:rPr>
            <w:color w:val="4472C4" w:themeColor="accent5"/>
            <w:sz w:val="24"/>
            <w:szCs w:val="24"/>
            <w:lang w:val="en-US"/>
          </w:rPr>
          <w:id w:val="1656414747"/>
          <w:citation/>
        </w:sdtPr>
        <w:sdtEndPr/>
        <w:sdtContent>
          <w:r>
            <w:rPr>
              <w:color w:val="4472C4" w:themeColor="accent5"/>
              <w:sz w:val="24"/>
              <w:szCs w:val="24"/>
              <w:lang w:val="en-US"/>
            </w:rPr>
            <w:fldChar w:fldCharType="begin"/>
          </w:r>
          <w:r>
            <w:rPr>
              <w:color w:val="4472C4" w:themeColor="accent5"/>
              <w:sz w:val="24"/>
              <w:szCs w:val="24"/>
            </w:rPr>
            <w:instrText xml:space="preserve"> CITATION Kau13 \l 16393 </w:instrText>
          </w:r>
          <w:r>
            <w:rPr>
              <w:color w:val="4472C4" w:themeColor="accent5"/>
              <w:sz w:val="24"/>
              <w:szCs w:val="24"/>
              <w:lang w:val="en-US"/>
            </w:rPr>
            <w:fldChar w:fldCharType="separate"/>
          </w:r>
          <w:r w:rsidRPr="003B1BCA">
            <w:rPr>
              <w:noProof/>
              <w:color w:val="4472C4" w:themeColor="accent5"/>
              <w:sz w:val="24"/>
              <w:szCs w:val="24"/>
            </w:rPr>
            <w:t>(Kaur, 2013)</w:t>
          </w:r>
          <w:r>
            <w:rPr>
              <w:color w:val="4472C4" w:themeColor="accent5"/>
              <w:sz w:val="24"/>
              <w:szCs w:val="24"/>
              <w:lang w:val="en-US"/>
            </w:rPr>
            <w:fldChar w:fldCharType="end"/>
          </w:r>
        </w:sdtContent>
      </w:sdt>
    </w:p>
    <w:p w14:paraId="16D99E8D" w14:textId="77777777" w:rsidR="00F45030" w:rsidRPr="00044652" w:rsidRDefault="00F45030" w:rsidP="00AA37A6">
      <w:pPr>
        <w:pStyle w:val="ListParagraph"/>
        <w:numPr>
          <w:ilvl w:val="0"/>
          <w:numId w:val="3"/>
        </w:numPr>
        <w:spacing w:line="360" w:lineRule="auto"/>
        <w:jc w:val="both"/>
        <w:rPr>
          <w:b/>
          <w:i/>
          <w:color w:val="4472C4" w:themeColor="accent5"/>
          <w:sz w:val="24"/>
          <w:szCs w:val="24"/>
          <w:lang w:val="en-US"/>
        </w:rPr>
      </w:pPr>
      <w:r w:rsidRPr="00044652">
        <w:rPr>
          <w:b/>
          <w:i/>
          <w:color w:val="4472C4" w:themeColor="accent5"/>
          <w:sz w:val="24"/>
          <w:szCs w:val="24"/>
          <w:lang w:val="en-US"/>
        </w:rPr>
        <w:t>Herzberg’s Motivation Hygiene Theory:</w:t>
      </w:r>
    </w:p>
    <w:p w14:paraId="35A433BB" w14:textId="77777777" w:rsidR="00441A31" w:rsidRPr="00AA37A6" w:rsidRDefault="00F45030" w:rsidP="00AA37A6">
      <w:pPr>
        <w:spacing w:line="360" w:lineRule="auto"/>
        <w:jc w:val="both"/>
        <w:rPr>
          <w:color w:val="4472C4" w:themeColor="accent5"/>
          <w:sz w:val="24"/>
          <w:szCs w:val="24"/>
        </w:rPr>
      </w:pPr>
      <w:r w:rsidRPr="00AA37A6">
        <w:rPr>
          <w:color w:val="4472C4" w:themeColor="accent5"/>
          <w:sz w:val="24"/>
          <w:szCs w:val="24"/>
        </w:rPr>
        <w:t xml:space="preserve">Frederick Herzberg’s work is often considered as an extension of Maslow’s motivation theory. He identified two broad categories, also known </w:t>
      </w:r>
      <w:r w:rsidR="003F7A55" w:rsidRPr="00AA37A6">
        <w:rPr>
          <w:color w:val="4472C4" w:themeColor="accent5"/>
          <w:sz w:val="24"/>
          <w:szCs w:val="24"/>
        </w:rPr>
        <w:t>as,</w:t>
      </w:r>
      <w:r w:rsidRPr="00AA37A6">
        <w:rPr>
          <w:color w:val="4472C4" w:themeColor="accent5"/>
          <w:sz w:val="24"/>
          <w:szCs w:val="24"/>
        </w:rPr>
        <w:t xml:space="preserve"> motivating f</w:t>
      </w:r>
      <w:r w:rsidR="003F7A55" w:rsidRPr="00AA37A6">
        <w:rPr>
          <w:color w:val="4472C4" w:themeColor="accent5"/>
          <w:sz w:val="24"/>
          <w:szCs w:val="24"/>
        </w:rPr>
        <w:t>actors or hygiene factors, and classified all needs identified in Maslow’s theory under these groups</w:t>
      </w:r>
      <w:sdt>
        <w:sdtPr>
          <w:rPr>
            <w:color w:val="4472C4" w:themeColor="accent5"/>
            <w:sz w:val="24"/>
            <w:szCs w:val="24"/>
          </w:rPr>
          <w:id w:val="-956482390"/>
          <w:citation/>
        </w:sdtPr>
        <w:sdtEndPr/>
        <w:sdtContent>
          <w:r w:rsidR="003B1BCA">
            <w:rPr>
              <w:color w:val="4472C4" w:themeColor="accent5"/>
              <w:sz w:val="24"/>
              <w:szCs w:val="24"/>
            </w:rPr>
            <w:fldChar w:fldCharType="begin"/>
          </w:r>
          <w:r w:rsidR="003B1BCA">
            <w:rPr>
              <w:color w:val="4472C4" w:themeColor="accent5"/>
              <w:sz w:val="24"/>
              <w:szCs w:val="24"/>
            </w:rPr>
            <w:instrText xml:space="preserve"> CITATION Yus13 \l 16393 </w:instrText>
          </w:r>
          <w:r w:rsidR="003B1BCA">
            <w:rPr>
              <w:color w:val="4472C4" w:themeColor="accent5"/>
              <w:sz w:val="24"/>
              <w:szCs w:val="24"/>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(Yusoff, Kian, &amp; Idris, 2013)</w:t>
          </w:r>
          <w:r w:rsidR="003B1BCA">
            <w:rPr>
              <w:color w:val="4472C4" w:themeColor="accent5"/>
              <w:sz w:val="24"/>
              <w:szCs w:val="24"/>
            </w:rPr>
            <w:fldChar w:fldCharType="end"/>
          </w:r>
        </w:sdtContent>
      </w:sdt>
      <w:r w:rsidR="003F7A55" w:rsidRPr="00AA37A6">
        <w:rPr>
          <w:color w:val="4472C4" w:themeColor="accent5"/>
          <w:sz w:val="24"/>
          <w:szCs w:val="24"/>
        </w:rPr>
        <w:t xml:space="preserve">. </w:t>
      </w:r>
      <w:r w:rsidR="00C53BC7" w:rsidRPr="00AA37A6">
        <w:rPr>
          <w:color w:val="4472C4" w:themeColor="accent5"/>
          <w:sz w:val="24"/>
          <w:szCs w:val="24"/>
        </w:rPr>
        <w:t>Herzberg specified that hygiene factors are necessary to ensure employees are not dissatisfied with their work or job role and motivation factors are important to make sure all employees are satisfied</w:t>
      </w:r>
      <w:r w:rsidR="00327CBF" w:rsidRPr="00AA37A6">
        <w:rPr>
          <w:color w:val="4472C4" w:themeColor="accent5"/>
          <w:sz w:val="24"/>
          <w:szCs w:val="24"/>
        </w:rPr>
        <w:t xml:space="preserve"> and motivated to perform better. </w:t>
      </w:r>
      <w:r w:rsidR="00441A31" w:rsidRPr="00AA37A6">
        <w:rPr>
          <w:color w:val="4472C4" w:themeColor="accent5"/>
          <w:sz w:val="24"/>
          <w:szCs w:val="24"/>
        </w:rPr>
        <w:t xml:space="preserve">Herzberg </w:t>
      </w:r>
      <w:r w:rsidR="00CA53BB" w:rsidRPr="00AA37A6">
        <w:rPr>
          <w:color w:val="4472C4" w:themeColor="accent5"/>
          <w:sz w:val="24"/>
          <w:szCs w:val="24"/>
        </w:rPr>
        <w:t xml:space="preserve">believed in a dual continuum and </w:t>
      </w:r>
      <w:r w:rsidR="00441A31" w:rsidRPr="00AA37A6">
        <w:rPr>
          <w:color w:val="4472C4" w:themeColor="accent5"/>
          <w:sz w:val="24"/>
          <w:szCs w:val="24"/>
        </w:rPr>
        <w:t xml:space="preserve">proposed that satisfaction is not necessarily the opposite of </w:t>
      </w:r>
      <w:r w:rsidR="00CA53BB" w:rsidRPr="00AA37A6">
        <w:rPr>
          <w:color w:val="4472C4" w:themeColor="accent5"/>
          <w:sz w:val="24"/>
          <w:szCs w:val="24"/>
        </w:rPr>
        <w:t>dis</w:t>
      </w:r>
      <w:r w:rsidR="00441A31" w:rsidRPr="00AA37A6">
        <w:rPr>
          <w:color w:val="4472C4" w:themeColor="accent5"/>
          <w:sz w:val="24"/>
          <w:szCs w:val="24"/>
        </w:rPr>
        <w:t>satisfaction, since the remo</w:t>
      </w:r>
      <w:r w:rsidR="00CA53BB" w:rsidRPr="00AA37A6">
        <w:rPr>
          <w:color w:val="4472C4" w:themeColor="accent5"/>
          <w:sz w:val="24"/>
          <w:szCs w:val="24"/>
        </w:rPr>
        <w:t xml:space="preserve">val of all dissatisfying features may not always mean </w:t>
      </w:r>
      <w:r w:rsidR="00537305" w:rsidRPr="00AA37A6">
        <w:rPr>
          <w:color w:val="4472C4" w:themeColor="accent5"/>
          <w:sz w:val="24"/>
          <w:szCs w:val="24"/>
        </w:rPr>
        <w:t>that the employee is satisfied. Nevertheless, he also mentioned that motivating factors today serve as hygiene factors for tomorrow</w:t>
      </w:r>
      <w:sdt>
        <w:sdtPr>
          <w:rPr>
            <w:color w:val="4472C4" w:themeColor="accent5"/>
            <w:sz w:val="24"/>
            <w:szCs w:val="24"/>
          </w:rPr>
          <w:id w:val="-1709628618"/>
          <w:citation/>
        </w:sdtPr>
        <w:sdtEndPr/>
        <w:sdtContent>
          <w:r w:rsidR="003B1BCA">
            <w:rPr>
              <w:color w:val="4472C4" w:themeColor="accent5"/>
              <w:sz w:val="24"/>
              <w:szCs w:val="24"/>
            </w:rPr>
            <w:fldChar w:fldCharType="begin"/>
          </w:r>
          <w:r w:rsidR="003B1BCA">
            <w:rPr>
              <w:color w:val="4472C4" w:themeColor="accent5"/>
              <w:sz w:val="24"/>
              <w:szCs w:val="24"/>
            </w:rPr>
            <w:instrText xml:space="preserve"> CITATION Fer13 \l 16393 </w:instrText>
          </w:r>
          <w:r w:rsidR="003B1BCA">
            <w:rPr>
              <w:color w:val="4472C4" w:themeColor="accent5"/>
              <w:sz w:val="24"/>
              <w:szCs w:val="24"/>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(Ferris, et al., 2013)</w:t>
          </w:r>
          <w:r w:rsidR="003B1BCA">
            <w:rPr>
              <w:color w:val="4472C4" w:themeColor="accent5"/>
              <w:sz w:val="24"/>
              <w:szCs w:val="24"/>
            </w:rPr>
            <w:fldChar w:fldCharType="end"/>
          </w:r>
        </w:sdtContent>
      </w:sdt>
      <w:r w:rsidR="00537305" w:rsidRPr="00AA37A6">
        <w:rPr>
          <w:color w:val="4472C4" w:themeColor="accent5"/>
          <w:sz w:val="24"/>
          <w:szCs w:val="24"/>
        </w:rPr>
        <w:t xml:space="preserve">. </w:t>
      </w:r>
      <w:r w:rsidR="00226560" w:rsidRPr="00AA37A6">
        <w:rPr>
          <w:color w:val="4472C4" w:themeColor="accent5"/>
          <w:sz w:val="24"/>
          <w:szCs w:val="24"/>
        </w:rPr>
        <w:t xml:space="preserve">Therefore, hygiene factors for one employee may be a significant motivator for another employee. </w:t>
      </w:r>
    </w:p>
    <w:p w14:paraId="776162B9" w14:textId="77777777" w:rsidR="00441A31" w:rsidRDefault="00441A31" w:rsidP="00115EAB">
      <w:pPr>
        <w:spacing w:line="360" w:lineRule="auto"/>
        <w:jc w:val="center"/>
        <w:rPr>
          <w:color w:val="4472C4" w:themeColor="accent5"/>
          <w:sz w:val="24"/>
          <w:szCs w:val="24"/>
        </w:rPr>
      </w:pPr>
      <w:r w:rsidRPr="00AA37A6">
        <w:rPr>
          <w:noProof/>
          <w:sz w:val="24"/>
          <w:szCs w:val="24"/>
          <w:lang w:eastAsia="en-IN"/>
        </w:rPr>
        <w:drawing>
          <wp:inline distT="0" distB="0" distL="0" distR="0" wp14:anchorId="4BB26B22" wp14:editId="16C4CDF9">
            <wp:extent cx="3267075" cy="25151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072"/>
                    <a:stretch/>
                  </pic:blipFill>
                  <pic:spPr bwMode="auto">
                    <a:xfrm>
                      <a:off x="0" y="0"/>
                      <a:ext cx="3275601" cy="2521746"/>
                    </a:xfrm>
                    <a:prstGeom prst="rect">
                      <a:avLst/>
                    </a:prstGeom>
                    <a:ln>
                      <a:noFill/>
                    </a:ln>
                    <a:extLst>
                      <a:ext uri="{53640926-AAD7-44D8-BBD7-CCE9431645EC}">
                        <a14:shadowObscured xmlns:a14="http://schemas.microsoft.com/office/drawing/2010/main"/>
                      </a:ext>
                    </a:extLst>
                  </pic:spPr>
                </pic:pic>
              </a:graphicData>
            </a:graphic>
          </wp:inline>
        </w:drawing>
      </w:r>
    </w:p>
    <w:p w14:paraId="6E155295" w14:textId="77777777" w:rsidR="003B1BCA" w:rsidRPr="00775B0D" w:rsidRDefault="003B1BCA" w:rsidP="00115EAB">
      <w:pPr>
        <w:spacing w:line="360" w:lineRule="auto"/>
        <w:jc w:val="center"/>
        <w:rPr>
          <w:b/>
          <w:color w:val="4472C4" w:themeColor="accent5"/>
          <w:sz w:val="24"/>
          <w:szCs w:val="24"/>
          <w:lang w:val="en-US"/>
        </w:rPr>
      </w:pPr>
      <w:r w:rsidRPr="00775B0D">
        <w:rPr>
          <w:b/>
          <w:color w:val="4472C4" w:themeColor="accent5"/>
          <w:sz w:val="24"/>
          <w:szCs w:val="24"/>
        </w:rPr>
        <w:t xml:space="preserve">Figure 2: </w:t>
      </w:r>
      <w:r w:rsidRPr="00775B0D">
        <w:rPr>
          <w:b/>
          <w:color w:val="4472C4" w:themeColor="accent5"/>
          <w:sz w:val="24"/>
          <w:szCs w:val="24"/>
          <w:lang w:val="en-US"/>
        </w:rPr>
        <w:t>Herzberg’s Motivation Hygiene Theory</w:t>
      </w:r>
    </w:p>
    <w:p w14:paraId="430E163D" w14:textId="77777777" w:rsidR="003B1BCA" w:rsidRPr="00AA37A6" w:rsidRDefault="003B1BCA" w:rsidP="00115EAB">
      <w:pPr>
        <w:spacing w:line="360" w:lineRule="auto"/>
        <w:jc w:val="center"/>
        <w:rPr>
          <w:color w:val="4472C4" w:themeColor="accent5"/>
          <w:sz w:val="24"/>
          <w:szCs w:val="24"/>
        </w:rPr>
      </w:pPr>
      <w:r>
        <w:rPr>
          <w:color w:val="4472C4" w:themeColor="accent5"/>
          <w:sz w:val="24"/>
          <w:szCs w:val="24"/>
          <w:lang w:val="en-US"/>
        </w:rPr>
        <w:t xml:space="preserve">Source: </w:t>
      </w:r>
      <w:sdt>
        <w:sdtPr>
          <w:rPr>
            <w:color w:val="4472C4" w:themeColor="accent5"/>
            <w:sz w:val="24"/>
            <w:szCs w:val="24"/>
            <w:lang w:val="en-US"/>
          </w:rPr>
          <w:id w:val="997844190"/>
          <w:citation/>
        </w:sdtPr>
        <w:sdtEndPr/>
        <w:sdtContent>
          <w:r>
            <w:rPr>
              <w:color w:val="4472C4" w:themeColor="accent5"/>
              <w:sz w:val="24"/>
              <w:szCs w:val="24"/>
              <w:lang w:val="en-US"/>
            </w:rPr>
            <w:fldChar w:fldCharType="begin"/>
          </w:r>
          <w:r>
            <w:rPr>
              <w:color w:val="4472C4" w:themeColor="accent5"/>
              <w:sz w:val="24"/>
              <w:szCs w:val="24"/>
            </w:rPr>
            <w:instrText xml:space="preserve"> CITATION Yus13 \l 16393 </w:instrText>
          </w:r>
          <w:r>
            <w:rPr>
              <w:color w:val="4472C4" w:themeColor="accent5"/>
              <w:sz w:val="24"/>
              <w:szCs w:val="24"/>
              <w:lang w:val="en-US"/>
            </w:rPr>
            <w:fldChar w:fldCharType="separate"/>
          </w:r>
          <w:r w:rsidRPr="003B1BCA">
            <w:rPr>
              <w:noProof/>
              <w:color w:val="4472C4" w:themeColor="accent5"/>
              <w:sz w:val="24"/>
              <w:szCs w:val="24"/>
            </w:rPr>
            <w:t>(Yusoff, Kian, &amp; Idris, 2013)</w:t>
          </w:r>
          <w:r>
            <w:rPr>
              <w:color w:val="4472C4" w:themeColor="accent5"/>
              <w:sz w:val="24"/>
              <w:szCs w:val="24"/>
              <w:lang w:val="en-US"/>
            </w:rPr>
            <w:fldChar w:fldCharType="end"/>
          </w:r>
        </w:sdtContent>
      </w:sdt>
    </w:p>
    <w:p w14:paraId="0E780299" w14:textId="77777777" w:rsidR="00F45030" w:rsidRPr="00044652" w:rsidRDefault="00F45030" w:rsidP="00AA37A6">
      <w:pPr>
        <w:pStyle w:val="ListParagraph"/>
        <w:numPr>
          <w:ilvl w:val="0"/>
          <w:numId w:val="3"/>
        </w:numPr>
        <w:spacing w:line="360" w:lineRule="auto"/>
        <w:jc w:val="both"/>
        <w:rPr>
          <w:b/>
          <w:i/>
          <w:color w:val="4472C4" w:themeColor="accent5"/>
          <w:sz w:val="24"/>
          <w:szCs w:val="24"/>
          <w:lang w:val="en-US"/>
        </w:rPr>
      </w:pPr>
      <w:r w:rsidRPr="00044652">
        <w:rPr>
          <w:b/>
          <w:i/>
          <w:color w:val="4472C4" w:themeColor="accent5"/>
          <w:sz w:val="24"/>
          <w:szCs w:val="24"/>
          <w:lang w:val="en-US"/>
        </w:rPr>
        <w:t>McClelland’s Need Theory:</w:t>
      </w:r>
    </w:p>
    <w:p w14:paraId="2D08524B" w14:textId="77777777" w:rsidR="003111DF" w:rsidRPr="00AA37A6" w:rsidRDefault="003111DF" w:rsidP="00AA37A6">
      <w:pPr>
        <w:spacing w:line="360" w:lineRule="auto"/>
        <w:jc w:val="both"/>
        <w:rPr>
          <w:color w:val="4472C4" w:themeColor="accent5"/>
          <w:sz w:val="24"/>
          <w:szCs w:val="24"/>
        </w:rPr>
      </w:pPr>
      <w:r w:rsidRPr="00AA37A6">
        <w:rPr>
          <w:color w:val="4472C4" w:themeColor="accent5"/>
          <w:sz w:val="24"/>
          <w:szCs w:val="24"/>
          <w:lang w:val="en-US"/>
        </w:rPr>
        <w:t>According to McClelland, individuals are primarily affected by three crucial motivating drivers, which are power, affiliation and achievement</w:t>
      </w:r>
      <w:sdt>
        <w:sdtPr>
          <w:rPr>
            <w:color w:val="4472C4" w:themeColor="accent5"/>
            <w:sz w:val="24"/>
            <w:szCs w:val="24"/>
            <w:lang w:val="en-US"/>
          </w:rPr>
          <w:id w:val="2044480227"/>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Kor13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(Korzynski, 2013)</w:t>
          </w:r>
          <w:r w:rsidR="003B1BCA">
            <w:rPr>
              <w:color w:val="4472C4" w:themeColor="accent5"/>
              <w:sz w:val="24"/>
              <w:szCs w:val="24"/>
              <w:lang w:val="en-US"/>
            </w:rPr>
            <w:fldChar w:fldCharType="end"/>
          </w:r>
        </w:sdtContent>
      </w:sdt>
      <w:r w:rsidRPr="00AA37A6">
        <w:rPr>
          <w:color w:val="4472C4" w:themeColor="accent5"/>
          <w:sz w:val="24"/>
          <w:szCs w:val="24"/>
          <w:lang w:val="en-US"/>
        </w:rPr>
        <w:t xml:space="preserve">. </w:t>
      </w:r>
      <w:r w:rsidR="006558BC" w:rsidRPr="00AA37A6">
        <w:rPr>
          <w:color w:val="4472C4" w:themeColor="accent5"/>
          <w:sz w:val="24"/>
          <w:szCs w:val="24"/>
          <w:lang w:val="en-US"/>
        </w:rPr>
        <w:t xml:space="preserve">These factors are not based </w:t>
      </w:r>
      <w:r w:rsidR="006558BC" w:rsidRPr="00AA37A6">
        <w:rPr>
          <w:color w:val="4472C4" w:themeColor="accent5"/>
          <w:sz w:val="24"/>
          <w:szCs w:val="24"/>
          <w:lang w:val="en-US"/>
        </w:rPr>
        <w:lastRenderedPageBreak/>
        <w:t>on age or gender, rather a</w:t>
      </w:r>
      <w:r w:rsidR="007B0378" w:rsidRPr="00AA37A6">
        <w:rPr>
          <w:color w:val="4472C4" w:themeColor="accent5"/>
          <w:sz w:val="24"/>
          <w:szCs w:val="24"/>
          <w:lang w:val="en-US"/>
        </w:rPr>
        <w:t xml:space="preserve">re equally significant for all. </w:t>
      </w:r>
      <w:r w:rsidR="00630AD2" w:rsidRPr="00AA37A6">
        <w:rPr>
          <w:color w:val="4472C4" w:themeColor="accent5"/>
          <w:sz w:val="24"/>
          <w:szCs w:val="24"/>
          <w:lang w:val="en-US"/>
        </w:rPr>
        <w:t xml:space="preserve">One of these factors are dominant in the behavior of all individuals, which in turn shapes life experiences. McClelland’s motivation theory, which is majorly based  on </w:t>
      </w:r>
      <w:r w:rsidR="00630AD2" w:rsidRPr="00AA37A6">
        <w:rPr>
          <w:color w:val="4472C4" w:themeColor="accent5"/>
          <w:sz w:val="24"/>
          <w:szCs w:val="24"/>
        </w:rPr>
        <w:t>Henry Murray’s list of manifest needs and motives, is a stark opposite of the previous satisfaction-dissatisfaction models. According to him, needs are acquired or learned through events experienced in the culture and immediate environment</w:t>
      </w:r>
      <w:sdt>
        <w:sdtPr>
          <w:rPr>
            <w:color w:val="4472C4" w:themeColor="accent5"/>
            <w:sz w:val="24"/>
            <w:szCs w:val="24"/>
          </w:rPr>
          <w:id w:val="1729502546"/>
          <w:citation/>
        </w:sdtPr>
        <w:sdtEndPr/>
        <w:sdtContent>
          <w:r w:rsidR="003B1BCA">
            <w:rPr>
              <w:color w:val="4472C4" w:themeColor="accent5"/>
              <w:sz w:val="24"/>
              <w:szCs w:val="24"/>
            </w:rPr>
            <w:fldChar w:fldCharType="begin"/>
          </w:r>
          <w:r w:rsidR="003B1BCA">
            <w:rPr>
              <w:color w:val="4472C4" w:themeColor="accent5"/>
              <w:sz w:val="24"/>
              <w:szCs w:val="24"/>
            </w:rPr>
            <w:instrText xml:space="preserve"> CITATION Haq14 \l 16393 </w:instrText>
          </w:r>
          <w:r w:rsidR="003B1BCA">
            <w:rPr>
              <w:color w:val="4472C4" w:themeColor="accent5"/>
              <w:sz w:val="24"/>
              <w:szCs w:val="24"/>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(Haque, Haque, &amp; Islam, 2014)</w:t>
          </w:r>
          <w:r w:rsidR="003B1BCA">
            <w:rPr>
              <w:color w:val="4472C4" w:themeColor="accent5"/>
              <w:sz w:val="24"/>
              <w:szCs w:val="24"/>
            </w:rPr>
            <w:fldChar w:fldCharType="end"/>
          </w:r>
        </w:sdtContent>
      </w:sdt>
      <w:r w:rsidR="00630AD2" w:rsidRPr="00AA37A6">
        <w:rPr>
          <w:color w:val="4472C4" w:themeColor="accent5"/>
          <w:sz w:val="24"/>
          <w:szCs w:val="24"/>
        </w:rPr>
        <w:t xml:space="preserve">. </w:t>
      </w:r>
      <w:r w:rsidR="00510767" w:rsidRPr="00AA37A6">
        <w:rPr>
          <w:color w:val="4472C4" w:themeColor="accent5"/>
          <w:sz w:val="24"/>
          <w:szCs w:val="24"/>
        </w:rPr>
        <w:t>The three needs identified and proposed in this theory are as follows.</w:t>
      </w:r>
    </w:p>
    <w:p w14:paraId="3349CF41" w14:textId="77777777" w:rsidR="00510767" w:rsidRPr="00AA37A6" w:rsidRDefault="00510767" w:rsidP="00AA37A6">
      <w:pPr>
        <w:pStyle w:val="ListParagraph"/>
        <w:numPr>
          <w:ilvl w:val="0"/>
          <w:numId w:val="4"/>
        </w:numPr>
        <w:spacing w:line="360" w:lineRule="auto"/>
        <w:jc w:val="both"/>
        <w:rPr>
          <w:color w:val="4472C4" w:themeColor="accent5"/>
          <w:sz w:val="24"/>
          <w:szCs w:val="24"/>
          <w:lang w:val="en-US"/>
        </w:rPr>
      </w:pPr>
      <w:r w:rsidRPr="00AA37A6">
        <w:rPr>
          <w:color w:val="4472C4" w:themeColor="accent5"/>
          <w:sz w:val="24"/>
          <w:szCs w:val="24"/>
          <w:lang w:val="en-US"/>
        </w:rPr>
        <w:t>Achievement: This includes the need to excel or succeed and is majorly directed by behavior. Individuals with high achievement need are often more successful compared to people with moderate or lower achievement need and they prefer immediate acknowledgement</w:t>
      </w:r>
      <w:sdt>
        <w:sdtPr>
          <w:rPr>
            <w:color w:val="4472C4" w:themeColor="accent5"/>
            <w:sz w:val="24"/>
            <w:szCs w:val="24"/>
            <w:lang w:val="en-US"/>
          </w:rPr>
          <w:id w:val="1148315358"/>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Coo16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(Cook &amp; Artino Jr, 2016)</w:t>
          </w:r>
          <w:r w:rsidR="003B1BCA">
            <w:rPr>
              <w:color w:val="4472C4" w:themeColor="accent5"/>
              <w:sz w:val="24"/>
              <w:szCs w:val="24"/>
              <w:lang w:val="en-US"/>
            </w:rPr>
            <w:fldChar w:fldCharType="end"/>
          </w:r>
        </w:sdtContent>
      </w:sdt>
      <w:r w:rsidRPr="00AA37A6">
        <w:rPr>
          <w:color w:val="4472C4" w:themeColor="accent5"/>
          <w:sz w:val="24"/>
          <w:szCs w:val="24"/>
          <w:lang w:val="en-US"/>
        </w:rPr>
        <w:t xml:space="preserve">. </w:t>
      </w:r>
    </w:p>
    <w:p w14:paraId="31A0B972" w14:textId="77777777" w:rsidR="00510767" w:rsidRPr="00AA37A6" w:rsidRDefault="00510767" w:rsidP="00AA37A6">
      <w:pPr>
        <w:pStyle w:val="ListParagraph"/>
        <w:numPr>
          <w:ilvl w:val="0"/>
          <w:numId w:val="4"/>
        </w:numPr>
        <w:spacing w:line="360" w:lineRule="auto"/>
        <w:jc w:val="both"/>
        <w:rPr>
          <w:color w:val="4472C4" w:themeColor="accent5"/>
          <w:sz w:val="24"/>
          <w:szCs w:val="24"/>
          <w:lang w:val="en-US"/>
        </w:rPr>
      </w:pPr>
      <w:r w:rsidRPr="00AA37A6">
        <w:rPr>
          <w:color w:val="4472C4" w:themeColor="accent5"/>
          <w:sz w:val="24"/>
          <w:szCs w:val="24"/>
          <w:lang w:val="en-US"/>
        </w:rPr>
        <w:t xml:space="preserve">Affiliation: </w:t>
      </w:r>
      <w:r w:rsidR="00767644" w:rsidRPr="00AA37A6">
        <w:rPr>
          <w:color w:val="4472C4" w:themeColor="accent5"/>
          <w:sz w:val="24"/>
          <w:szCs w:val="24"/>
          <w:lang w:val="en-US"/>
        </w:rPr>
        <w:t xml:space="preserve">This need refers to the desire to maintain warm and friendly relations with others and value others’ feelings. This particular need has certain links with Maslow’s social needs. Individuals with high affiliation need dislike conflicts and prefers social collaboration. </w:t>
      </w:r>
    </w:p>
    <w:p w14:paraId="7DF7132A" w14:textId="77777777" w:rsidR="00510767" w:rsidRPr="00AA37A6" w:rsidRDefault="00510767" w:rsidP="00AA37A6">
      <w:pPr>
        <w:pStyle w:val="ListParagraph"/>
        <w:numPr>
          <w:ilvl w:val="0"/>
          <w:numId w:val="4"/>
        </w:numPr>
        <w:spacing w:line="360" w:lineRule="auto"/>
        <w:jc w:val="both"/>
        <w:rPr>
          <w:color w:val="4472C4" w:themeColor="accent5"/>
          <w:sz w:val="24"/>
          <w:szCs w:val="24"/>
          <w:lang w:val="en-US"/>
        </w:rPr>
      </w:pPr>
      <w:r w:rsidRPr="00AA37A6">
        <w:rPr>
          <w:color w:val="4472C4" w:themeColor="accent5"/>
          <w:sz w:val="24"/>
          <w:szCs w:val="24"/>
          <w:lang w:val="en-US"/>
        </w:rPr>
        <w:t>Power: This need focuses on the desire to affect and influence others and make a difference. Individuals with high power need mostly prefer leadership roles and authority over subordinates and are concerned with improving own perform</w:t>
      </w:r>
      <w:r w:rsidR="00CD595C" w:rsidRPr="00AA37A6">
        <w:rPr>
          <w:color w:val="4472C4" w:themeColor="accent5"/>
          <w:sz w:val="24"/>
          <w:szCs w:val="24"/>
          <w:lang w:val="en-US"/>
        </w:rPr>
        <w:t>ance</w:t>
      </w:r>
      <w:sdt>
        <w:sdtPr>
          <w:rPr>
            <w:color w:val="4472C4" w:themeColor="accent5"/>
            <w:sz w:val="24"/>
            <w:szCs w:val="24"/>
            <w:lang w:val="en-US"/>
          </w:rPr>
          <w:id w:val="-1845463972"/>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Nai14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(Naile &amp; Selesho, 2014)</w:t>
          </w:r>
          <w:r w:rsidR="003B1BCA">
            <w:rPr>
              <w:color w:val="4472C4" w:themeColor="accent5"/>
              <w:sz w:val="24"/>
              <w:szCs w:val="24"/>
              <w:lang w:val="en-US"/>
            </w:rPr>
            <w:fldChar w:fldCharType="end"/>
          </w:r>
        </w:sdtContent>
      </w:sdt>
      <w:r w:rsidR="00CD595C" w:rsidRPr="00AA37A6">
        <w:rPr>
          <w:color w:val="4472C4" w:themeColor="accent5"/>
          <w:sz w:val="24"/>
          <w:szCs w:val="24"/>
          <w:lang w:val="en-US"/>
        </w:rPr>
        <w:t xml:space="preserve">. </w:t>
      </w:r>
      <w:r w:rsidR="003B1BCA">
        <w:rPr>
          <w:color w:val="4472C4" w:themeColor="accent5"/>
          <w:sz w:val="24"/>
          <w:szCs w:val="24"/>
          <w:lang w:val="en-US"/>
        </w:rPr>
        <w:t>T</w:t>
      </w:r>
      <w:r w:rsidR="00CD595C" w:rsidRPr="00AA37A6">
        <w:rPr>
          <w:color w:val="4472C4" w:themeColor="accent5"/>
          <w:sz w:val="24"/>
          <w:szCs w:val="24"/>
          <w:lang w:val="en-US"/>
        </w:rPr>
        <w:t xml:space="preserve">his power leads to ultimate satisfaction. </w:t>
      </w:r>
    </w:p>
    <w:p w14:paraId="0AA740C6" w14:textId="77777777" w:rsidR="00F45030" w:rsidRPr="00044652" w:rsidRDefault="00F45030" w:rsidP="00AA37A6">
      <w:pPr>
        <w:pStyle w:val="ListParagraph"/>
        <w:numPr>
          <w:ilvl w:val="0"/>
          <w:numId w:val="3"/>
        </w:numPr>
        <w:spacing w:line="360" w:lineRule="auto"/>
        <w:jc w:val="both"/>
        <w:rPr>
          <w:b/>
          <w:i/>
          <w:color w:val="4472C4" w:themeColor="accent5"/>
          <w:sz w:val="24"/>
          <w:szCs w:val="24"/>
          <w:lang w:val="en-US"/>
        </w:rPr>
      </w:pPr>
      <w:r w:rsidRPr="00044652">
        <w:rPr>
          <w:b/>
          <w:i/>
          <w:color w:val="4472C4" w:themeColor="accent5"/>
          <w:sz w:val="24"/>
          <w:szCs w:val="24"/>
          <w:lang w:val="en-US"/>
        </w:rPr>
        <w:t>McGregor’s Participation Theory:</w:t>
      </w:r>
    </w:p>
    <w:p w14:paraId="4D6CB1FD" w14:textId="77777777" w:rsidR="00831670" w:rsidRPr="00AA37A6" w:rsidRDefault="00CC0A7A" w:rsidP="00AA37A6">
      <w:pPr>
        <w:spacing w:line="360" w:lineRule="auto"/>
        <w:jc w:val="both"/>
        <w:rPr>
          <w:color w:val="4472C4" w:themeColor="accent5"/>
          <w:sz w:val="24"/>
          <w:szCs w:val="24"/>
          <w:lang w:val="en-US"/>
        </w:rPr>
      </w:pPr>
      <w:r w:rsidRPr="00AA37A6">
        <w:rPr>
          <w:color w:val="4472C4" w:themeColor="accent5"/>
          <w:sz w:val="24"/>
          <w:szCs w:val="24"/>
          <w:lang w:val="en-US"/>
        </w:rPr>
        <w:t>McGregor identified two categories of peo</w:t>
      </w:r>
      <w:r w:rsidR="009544B3" w:rsidRPr="00AA37A6">
        <w:rPr>
          <w:color w:val="4472C4" w:themeColor="accent5"/>
          <w:sz w:val="24"/>
          <w:szCs w:val="24"/>
          <w:lang w:val="en-US"/>
        </w:rPr>
        <w:t>ple, which either describes their views</w:t>
      </w:r>
      <w:r w:rsidRPr="00AA37A6">
        <w:rPr>
          <w:color w:val="4472C4" w:themeColor="accent5"/>
          <w:sz w:val="24"/>
          <w:szCs w:val="24"/>
          <w:lang w:val="en-US"/>
        </w:rPr>
        <w:t xml:space="preserve"> as positive (Theory Y) or negative (Theory X)</w:t>
      </w:r>
      <w:sdt>
        <w:sdtPr>
          <w:rPr>
            <w:color w:val="4472C4" w:themeColor="accent5"/>
            <w:sz w:val="24"/>
            <w:szCs w:val="24"/>
            <w:lang w:val="en-US"/>
          </w:rPr>
          <w:id w:val="1833026319"/>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Fer13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(Ferris, et al., 2013)</w:t>
          </w:r>
          <w:r w:rsidR="003B1BCA">
            <w:rPr>
              <w:color w:val="4472C4" w:themeColor="accent5"/>
              <w:sz w:val="24"/>
              <w:szCs w:val="24"/>
              <w:lang w:val="en-US"/>
            </w:rPr>
            <w:fldChar w:fldCharType="end"/>
          </w:r>
        </w:sdtContent>
      </w:sdt>
      <w:r w:rsidRPr="00AA37A6">
        <w:rPr>
          <w:color w:val="4472C4" w:themeColor="accent5"/>
          <w:sz w:val="24"/>
          <w:szCs w:val="24"/>
          <w:lang w:val="en-US"/>
        </w:rPr>
        <w:t>. He mentioned that both views are prevalent in the society an</w:t>
      </w:r>
      <w:r w:rsidR="009544B3" w:rsidRPr="00AA37A6">
        <w:rPr>
          <w:color w:val="4472C4" w:themeColor="accent5"/>
          <w:sz w:val="24"/>
          <w:szCs w:val="24"/>
          <w:lang w:val="en-US"/>
        </w:rPr>
        <w:t>d their needs vary accordingly. People belonging to Theory Y are innately motivated and prefer to accept responsibility.</w:t>
      </w:r>
      <w:r w:rsidR="000E63E1" w:rsidRPr="00AA37A6">
        <w:rPr>
          <w:color w:val="4472C4" w:themeColor="accent5"/>
          <w:sz w:val="24"/>
          <w:szCs w:val="24"/>
          <w:lang w:val="en-US"/>
        </w:rPr>
        <w:t xml:space="preserve"> They also stress on productive and creative work spaces and prefer positive reinforcements and rewards. </w:t>
      </w:r>
      <w:r w:rsidR="00490D5E" w:rsidRPr="00AA37A6">
        <w:rPr>
          <w:color w:val="4472C4" w:themeColor="accent5"/>
          <w:sz w:val="24"/>
          <w:szCs w:val="24"/>
          <w:lang w:val="en-US"/>
        </w:rPr>
        <w:t>Conversely, individuals belonging to Theory X lack any ambition or motivation and are mostly self-centered and</w:t>
      </w:r>
      <w:r w:rsidR="000E63E1" w:rsidRPr="00AA37A6">
        <w:rPr>
          <w:color w:val="4472C4" w:themeColor="accent5"/>
          <w:sz w:val="24"/>
          <w:szCs w:val="24"/>
          <w:lang w:val="en-US"/>
        </w:rPr>
        <w:t xml:space="preserve"> lazy. They also have a negative mind-set about work and prefer top-down control.</w:t>
      </w:r>
    </w:p>
    <w:p w14:paraId="5DF50A61" w14:textId="77777777" w:rsidR="00CC0A7A" w:rsidRPr="00AA37A6" w:rsidRDefault="00831670" w:rsidP="00AA37A6">
      <w:pPr>
        <w:spacing w:line="360" w:lineRule="auto"/>
        <w:jc w:val="both"/>
        <w:rPr>
          <w:color w:val="4472C4" w:themeColor="accent5"/>
          <w:sz w:val="24"/>
          <w:szCs w:val="24"/>
          <w:lang w:val="en-US"/>
        </w:rPr>
      </w:pPr>
      <w:r w:rsidRPr="00AA37A6">
        <w:rPr>
          <w:color w:val="4472C4" w:themeColor="accent5"/>
          <w:sz w:val="24"/>
          <w:szCs w:val="24"/>
          <w:lang w:val="en-US"/>
        </w:rPr>
        <w:t>Accordingly, McGregor mentions that motivation is a state of mind that encourages people to have a high spirit, positive traits and good characteristics</w:t>
      </w:r>
      <w:sdt>
        <w:sdtPr>
          <w:rPr>
            <w:color w:val="4472C4" w:themeColor="accent5"/>
            <w:sz w:val="24"/>
            <w:szCs w:val="24"/>
            <w:lang w:val="en-US"/>
          </w:rPr>
          <w:id w:val="1228884305"/>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Coo16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(Cook &amp; Artino Jr, 2016)</w:t>
          </w:r>
          <w:r w:rsidR="003B1BCA">
            <w:rPr>
              <w:color w:val="4472C4" w:themeColor="accent5"/>
              <w:sz w:val="24"/>
              <w:szCs w:val="24"/>
              <w:lang w:val="en-US"/>
            </w:rPr>
            <w:fldChar w:fldCharType="end"/>
          </w:r>
        </w:sdtContent>
      </w:sdt>
      <w:r w:rsidRPr="00AA37A6">
        <w:rPr>
          <w:color w:val="4472C4" w:themeColor="accent5"/>
          <w:sz w:val="24"/>
          <w:szCs w:val="24"/>
          <w:lang w:val="en-US"/>
        </w:rPr>
        <w:t xml:space="preserve">. Lack of motivation on the other hand discourages individuals to be positive, rather influences them to rely on negative aspects and characteristics. </w:t>
      </w:r>
    </w:p>
    <w:p w14:paraId="1C9C126B" w14:textId="77777777" w:rsidR="00F45030" w:rsidRPr="00044652" w:rsidRDefault="00F45030" w:rsidP="00AA37A6">
      <w:pPr>
        <w:pStyle w:val="ListParagraph"/>
        <w:numPr>
          <w:ilvl w:val="0"/>
          <w:numId w:val="3"/>
        </w:numPr>
        <w:spacing w:line="360" w:lineRule="auto"/>
        <w:jc w:val="both"/>
        <w:rPr>
          <w:b/>
          <w:i/>
          <w:color w:val="4472C4" w:themeColor="accent5"/>
          <w:sz w:val="24"/>
          <w:szCs w:val="24"/>
          <w:lang w:val="en-US"/>
        </w:rPr>
      </w:pPr>
      <w:r w:rsidRPr="00044652">
        <w:rPr>
          <w:b/>
          <w:i/>
          <w:color w:val="4472C4" w:themeColor="accent5"/>
          <w:sz w:val="24"/>
          <w:szCs w:val="24"/>
          <w:lang w:val="en-US"/>
        </w:rPr>
        <w:lastRenderedPageBreak/>
        <w:t xml:space="preserve">Vroom’s Theory of Expectancy: </w:t>
      </w:r>
    </w:p>
    <w:p w14:paraId="2A7B4AEB" w14:textId="77777777" w:rsidR="002427A8" w:rsidRPr="00AA37A6" w:rsidRDefault="002427A8" w:rsidP="00AA37A6">
      <w:pPr>
        <w:spacing w:line="360" w:lineRule="auto"/>
        <w:jc w:val="both"/>
        <w:rPr>
          <w:color w:val="4472C4" w:themeColor="accent5"/>
          <w:sz w:val="24"/>
          <w:szCs w:val="24"/>
          <w:lang w:val="en-US"/>
        </w:rPr>
      </w:pPr>
      <w:r w:rsidRPr="00AA37A6">
        <w:rPr>
          <w:color w:val="4472C4" w:themeColor="accent5"/>
          <w:sz w:val="24"/>
          <w:szCs w:val="24"/>
          <w:lang w:val="en-US"/>
        </w:rPr>
        <w:t xml:space="preserve">Victor Vroom’s expectancy theory is one of the most common and widely prevalent theoretical frameworks that emphasize on the cognitive process theory of motivation. Vroom </w:t>
      </w:r>
      <w:r w:rsidR="003C4736" w:rsidRPr="00AA37A6">
        <w:rPr>
          <w:color w:val="4472C4" w:themeColor="accent5"/>
          <w:sz w:val="24"/>
          <w:szCs w:val="24"/>
          <w:lang w:val="en-US"/>
        </w:rPr>
        <w:t xml:space="preserve">proposes here that individuals are </w:t>
      </w:r>
      <w:r w:rsidR="00601253" w:rsidRPr="00AA37A6">
        <w:rPr>
          <w:color w:val="4472C4" w:themeColor="accent5"/>
          <w:sz w:val="24"/>
          <w:szCs w:val="24"/>
          <w:lang w:val="en-US"/>
        </w:rPr>
        <w:t xml:space="preserve">primarily motivated by </w:t>
      </w:r>
      <w:r w:rsidR="000D657F" w:rsidRPr="00AA37A6">
        <w:rPr>
          <w:color w:val="4472C4" w:themeColor="accent5"/>
          <w:sz w:val="24"/>
          <w:szCs w:val="24"/>
          <w:lang w:val="en-US"/>
        </w:rPr>
        <w:t>two major factors</w:t>
      </w:r>
      <w:sdt>
        <w:sdtPr>
          <w:rPr>
            <w:color w:val="4472C4" w:themeColor="accent5"/>
            <w:sz w:val="24"/>
            <w:szCs w:val="24"/>
            <w:lang w:val="en-US"/>
          </w:rPr>
          <w:id w:val="1561365048"/>
          <w:citation/>
        </w:sdtPr>
        <w:sdtEndPr/>
        <w:sdtContent>
          <w:r w:rsidR="003B1BCA">
            <w:rPr>
              <w:color w:val="4472C4" w:themeColor="accent5"/>
              <w:sz w:val="24"/>
              <w:szCs w:val="24"/>
              <w:lang w:val="en-US"/>
            </w:rPr>
            <w:fldChar w:fldCharType="begin"/>
          </w:r>
          <w:r w:rsidR="003B1BCA">
            <w:rPr>
              <w:color w:val="4472C4" w:themeColor="accent5"/>
              <w:sz w:val="24"/>
              <w:szCs w:val="24"/>
            </w:rPr>
            <w:instrText xml:space="preserve"> CITATION Par14 \l 16393 </w:instrText>
          </w:r>
          <w:r w:rsidR="003B1BCA">
            <w:rPr>
              <w:color w:val="4472C4" w:themeColor="accent5"/>
              <w:sz w:val="24"/>
              <w:szCs w:val="24"/>
              <w:lang w:val="en-US"/>
            </w:rPr>
            <w:fldChar w:fldCharType="separate"/>
          </w:r>
          <w:r w:rsidR="003B1BCA">
            <w:rPr>
              <w:noProof/>
              <w:color w:val="4472C4" w:themeColor="accent5"/>
              <w:sz w:val="24"/>
              <w:szCs w:val="24"/>
            </w:rPr>
            <w:t xml:space="preserve"> </w:t>
          </w:r>
          <w:r w:rsidR="003B1BCA" w:rsidRPr="003B1BCA">
            <w:rPr>
              <w:noProof/>
              <w:color w:val="4472C4" w:themeColor="accent5"/>
              <w:sz w:val="24"/>
              <w:szCs w:val="24"/>
            </w:rPr>
            <w:t>(Parijat &amp; Bagga, 2014)</w:t>
          </w:r>
          <w:r w:rsidR="003B1BCA">
            <w:rPr>
              <w:color w:val="4472C4" w:themeColor="accent5"/>
              <w:sz w:val="24"/>
              <w:szCs w:val="24"/>
              <w:lang w:val="en-US"/>
            </w:rPr>
            <w:fldChar w:fldCharType="end"/>
          </w:r>
        </w:sdtContent>
      </w:sdt>
      <w:r w:rsidR="000D657F" w:rsidRPr="00AA37A6">
        <w:rPr>
          <w:color w:val="4472C4" w:themeColor="accent5"/>
          <w:sz w:val="24"/>
          <w:szCs w:val="24"/>
          <w:lang w:val="en-US"/>
        </w:rPr>
        <w:t xml:space="preserve">. These are firstly, the belief that their efforts will be acknowledged and will eventually lead to success, and secondly, the belief that good efforts will lead to rewards. </w:t>
      </w:r>
      <w:r w:rsidR="004E7A1B" w:rsidRPr="00AA37A6">
        <w:rPr>
          <w:color w:val="4472C4" w:themeColor="accent5"/>
          <w:sz w:val="24"/>
          <w:szCs w:val="24"/>
          <w:lang w:val="en-US"/>
        </w:rPr>
        <w:t>In simple</w:t>
      </w:r>
      <w:r w:rsidR="00204DD5" w:rsidRPr="00AA37A6">
        <w:rPr>
          <w:color w:val="4472C4" w:themeColor="accent5"/>
          <w:sz w:val="24"/>
          <w:szCs w:val="24"/>
          <w:lang w:val="en-US"/>
        </w:rPr>
        <w:t>r</w:t>
      </w:r>
      <w:r w:rsidR="004E7A1B" w:rsidRPr="00AA37A6">
        <w:rPr>
          <w:color w:val="4472C4" w:themeColor="accent5"/>
          <w:sz w:val="24"/>
          <w:szCs w:val="24"/>
          <w:lang w:val="en-US"/>
        </w:rPr>
        <w:t xml:space="preserve"> terms, Vroom specifies that individuals </w:t>
      </w:r>
      <w:r w:rsidR="004A557F" w:rsidRPr="00AA37A6">
        <w:rPr>
          <w:color w:val="4472C4" w:themeColor="accent5"/>
          <w:sz w:val="24"/>
          <w:szCs w:val="24"/>
          <w:lang w:val="en-US"/>
        </w:rPr>
        <w:t>will be encouraged and motivated to exert and show greater ef</w:t>
      </w:r>
      <w:r w:rsidR="00204DD5" w:rsidRPr="00AA37A6">
        <w:rPr>
          <w:color w:val="4472C4" w:themeColor="accent5"/>
          <w:sz w:val="24"/>
          <w:szCs w:val="24"/>
          <w:lang w:val="en-US"/>
        </w:rPr>
        <w:t>fort if they believe that their</w:t>
      </w:r>
      <w:r w:rsidR="004A557F" w:rsidRPr="00AA37A6">
        <w:rPr>
          <w:color w:val="4472C4" w:themeColor="accent5"/>
          <w:sz w:val="24"/>
          <w:szCs w:val="24"/>
          <w:lang w:val="en-US"/>
        </w:rPr>
        <w:t xml:space="preserve"> performance will be rewa</w:t>
      </w:r>
      <w:r w:rsidR="00204DD5" w:rsidRPr="00AA37A6">
        <w:rPr>
          <w:color w:val="4472C4" w:themeColor="accent5"/>
          <w:sz w:val="24"/>
          <w:szCs w:val="24"/>
          <w:lang w:val="en-US"/>
        </w:rPr>
        <w:t xml:space="preserve">rded. </w:t>
      </w:r>
      <w:r w:rsidR="005A7FDB" w:rsidRPr="00AA37A6">
        <w:rPr>
          <w:color w:val="4472C4" w:themeColor="accent5"/>
          <w:sz w:val="24"/>
          <w:szCs w:val="24"/>
          <w:lang w:val="en-US"/>
        </w:rPr>
        <w:t xml:space="preserve">Accordingly, the three major constructs </w:t>
      </w:r>
      <w:r w:rsidR="008E7202" w:rsidRPr="00AA37A6">
        <w:rPr>
          <w:color w:val="4472C4" w:themeColor="accent5"/>
          <w:sz w:val="24"/>
          <w:szCs w:val="24"/>
          <w:lang w:val="en-US"/>
        </w:rPr>
        <w:t xml:space="preserve">of the expectancy theory are instrumentality, expectancy and valence. </w:t>
      </w:r>
      <w:r w:rsidR="000E1BF1" w:rsidRPr="00AA37A6">
        <w:rPr>
          <w:color w:val="4472C4" w:themeColor="accent5"/>
          <w:sz w:val="24"/>
          <w:szCs w:val="24"/>
          <w:lang w:val="en-US"/>
        </w:rPr>
        <w:t>Here, valence refers to the strength or value placed by an individual on a specific reward or outcome, expectancy refers to performance efforts and instrumentality refers to the belief that performa</w:t>
      </w:r>
      <w:r w:rsidR="00E27492" w:rsidRPr="00AA37A6">
        <w:rPr>
          <w:color w:val="4472C4" w:themeColor="accent5"/>
          <w:sz w:val="24"/>
          <w:szCs w:val="24"/>
          <w:lang w:val="en-US"/>
        </w:rPr>
        <w:t>nce is linked to reward</w:t>
      </w:r>
      <w:sdt>
        <w:sdtPr>
          <w:rPr>
            <w:color w:val="4472C4" w:themeColor="accent5"/>
            <w:sz w:val="24"/>
            <w:szCs w:val="24"/>
            <w:lang w:val="en-US"/>
          </w:rPr>
          <w:id w:val="-738631393"/>
          <w:citation/>
        </w:sdtPr>
        <w:sdtEndPr/>
        <w:sdtContent>
          <w:r w:rsidR="00775B0D">
            <w:rPr>
              <w:color w:val="4472C4" w:themeColor="accent5"/>
              <w:sz w:val="24"/>
              <w:szCs w:val="24"/>
              <w:lang w:val="en-US"/>
            </w:rPr>
            <w:fldChar w:fldCharType="begin"/>
          </w:r>
          <w:r w:rsidR="00775B0D">
            <w:rPr>
              <w:color w:val="4472C4" w:themeColor="accent5"/>
              <w:sz w:val="24"/>
              <w:szCs w:val="24"/>
            </w:rPr>
            <w:instrText xml:space="preserve"> CITATION Haq14 \l 16393 </w:instrText>
          </w:r>
          <w:r w:rsidR="00775B0D">
            <w:rPr>
              <w:color w:val="4472C4" w:themeColor="accent5"/>
              <w:sz w:val="24"/>
              <w:szCs w:val="24"/>
              <w:lang w:val="en-US"/>
            </w:rPr>
            <w:fldChar w:fldCharType="separate"/>
          </w:r>
          <w:r w:rsidR="00775B0D">
            <w:rPr>
              <w:noProof/>
              <w:color w:val="4472C4" w:themeColor="accent5"/>
              <w:sz w:val="24"/>
              <w:szCs w:val="24"/>
            </w:rPr>
            <w:t xml:space="preserve"> </w:t>
          </w:r>
          <w:r w:rsidR="00775B0D" w:rsidRPr="00775B0D">
            <w:rPr>
              <w:noProof/>
              <w:color w:val="4472C4" w:themeColor="accent5"/>
              <w:sz w:val="24"/>
              <w:szCs w:val="24"/>
            </w:rPr>
            <w:t>(Haque, Haque, &amp; Islam, 2014)</w:t>
          </w:r>
          <w:r w:rsidR="00775B0D">
            <w:rPr>
              <w:color w:val="4472C4" w:themeColor="accent5"/>
              <w:sz w:val="24"/>
              <w:szCs w:val="24"/>
              <w:lang w:val="en-US"/>
            </w:rPr>
            <w:fldChar w:fldCharType="end"/>
          </w:r>
        </w:sdtContent>
      </w:sdt>
      <w:r w:rsidR="00E27492" w:rsidRPr="00AA37A6">
        <w:rPr>
          <w:color w:val="4472C4" w:themeColor="accent5"/>
          <w:sz w:val="24"/>
          <w:szCs w:val="24"/>
          <w:lang w:val="en-US"/>
        </w:rPr>
        <w:t xml:space="preserve">. This motivation framework or model is multiplicative in nature, indicating that all variables must be in their highest positions for maximum motivation </w:t>
      </w:r>
      <w:r w:rsidR="003D0F86" w:rsidRPr="00AA37A6">
        <w:rPr>
          <w:color w:val="4472C4" w:themeColor="accent5"/>
          <w:sz w:val="24"/>
          <w:szCs w:val="24"/>
          <w:lang w:val="en-US"/>
        </w:rPr>
        <w:t>and performance</w:t>
      </w:r>
      <w:r w:rsidR="00E27492" w:rsidRPr="00AA37A6">
        <w:rPr>
          <w:color w:val="4472C4" w:themeColor="accent5"/>
          <w:sz w:val="24"/>
          <w:szCs w:val="24"/>
          <w:lang w:val="en-US"/>
        </w:rPr>
        <w:t xml:space="preserve">. A deterioration in any one element will cause </w:t>
      </w:r>
      <w:r w:rsidR="003D0F86" w:rsidRPr="00AA37A6">
        <w:rPr>
          <w:color w:val="4472C4" w:themeColor="accent5"/>
          <w:sz w:val="24"/>
          <w:szCs w:val="24"/>
          <w:lang w:val="en-US"/>
        </w:rPr>
        <w:t>a downfall</w:t>
      </w:r>
      <w:r w:rsidR="00E27492" w:rsidRPr="00AA37A6">
        <w:rPr>
          <w:color w:val="4472C4" w:themeColor="accent5"/>
          <w:sz w:val="24"/>
          <w:szCs w:val="24"/>
          <w:lang w:val="en-US"/>
        </w:rPr>
        <w:t xml:space="preserve"> in the overall motivated performance. </w:t>
      </w:r>
      <w:r w:rsidR="001E218B" w:rsidRPr="00AA37A6">
        <w:rPr>
          <w:color w:val="4472C4" w:themeColor="accent5"/>
          <w:sz w:val="24"/>
          <w:szCs w:val="24"/>
          <w:lang w:val="en-US"/>
        </w:rPr>
        <w:t xml:space="preserve">Several theorists and academic often criticize this motivation theory by arguing that is does not consider situational and individual differences. Nevertheless, its application is widely prevalent across most business sectors today. </w:t>
      </w:r>
    </w:p>
    <w:p w14:paraId="56F5EE1D" w14:textId="77777777" w:rsidR="005A7FDB" w:rsidRDefault="005A7FDB" w:rsidP="00115EAB">
      <w:pPr>
        <w:spacing w:line="360" w:lineRule="auto"/>
        <w:jc w:val="center"/>
        <w:rPr>
          <w:color w:val="4472C4" w:themeColor="accent5"/>
          <w:sz w:val="24"/>
          <w:szCs w:val="24"/>
          <w:lang w:val="en-US"/>
        </w:rPr>
      </w:pPr>
      <w:r w:rsidRPr="00AA37A6">
        <w:rPr>
          <w:noProof/>
          <w:sz w:val="24"/>
          <w:szCs w:val="24"/>
          <w:lang w:eastAsia="en-IN"/>
        </w:rPr>
        <w:drawing>
          <wp:inline distT="0" distB="0" distL="0" distR="0" wp14:anchorId="171E7C09" wp14:editId="0789300D">
            <wp:extent cx="286702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67025" cy="1419225"/>
                    </a:xfrm>
                    <a:prstGeom prst="rect">
                      <a:avLst/>
                    </a:prstGeom>
                  </pic:spPr>
                </pic:pic>
              </a:graphicData>
            </a:graphic>
          </wp:inline>
        </w:drawing>
      </w:r>
    </w:p>
    <w:p w14:paraId="33BCB916" w14:textId="77777777" w:rsidR="00775B0D" w:rsidRPr="00775B0D" w:rsidRDefault="00775B0D" w:rsidP="00115EAB">
      <w:pPr>
        <w:spacing w:line="360" w:lineRule="auto"/>
        <w:jc w:val="center"/>
        <w:rPr>
          <w:b/>
          <w:color w:val="4472C4" w:themeColor="accent5"/>
          <w:sz w:val="24"/>
          <w:szCs w:val="24"/>
          <w:lang w:val="en-US"/>
        </w:rPr>
      </w:pPr>
      <w:r w:rsidRPr="00775B0D">
        <w:rPr>
          <w:b/>
          <w:color w:val="4472C4" w:themeColor="accent5"/>
          <w:sz w:val="24"/>
          <w:szCs w:val="24"/>
          <w:lang w:val="en-US"/>
        </w:rPr>
        <w:t>Figure 3: Vroom’s Theory of Expectancy</w:t>
      </w:r>
    </w:p>
    <w:p w14:paraId="6A153FB4" w14:textId="77777777" w:rsidR="00775B0D" w:rsidRPr="00AA37A6" w:rsidRDefault="00775B0D" w:rsidP="00115EAB">
      <w:pPr>
        <w:spacing w:line="360" w:lineRule="auto"/>
        <w:jc w:val="center"/>
        <w:rPr>
          <w:color w:val="4472C4" w:themeColor="accent5"/>
          <w:sz w:val="24"/>
          <w:szCs w:val="24"/>
          <w:lang w:val="en-US"/>
        </w:rPr>
      </w:pPr>
      <w:r>
        <w:rPr>
          <w:color w:val="4472C4" w:themeColor="accent5"/>
          <w:sz w:val="24"/>
          <w:szCs w:val="24"/>
          <w:lang w:val="en-US"/>
        </w:rPr>
        <w:t xml:space="preserve">Source: </w:t>
      </w:r>
      <w:sdt>
        <w:sdtPr>
          <w:rPr>
            <w:color w:val="4472C4" w:themeColor="accent5"/>
            <w:sz w:val="24"/>
            <w:szCs w:val="24"/>
            <w:lang w:val="en-US"/>
          </w:rPr>
          <w:id w:val="1061289187"/>
          <w:citation/>
        </w:sdtPr>
        <w:sdtEndPr/>
        <w:sdtContent>
          <w:r>
            <w:rPr>
              <w:color w:val="4472C4" w:themeColor="accent5"/>
              <w:sz w:val="24"/>
              <w:szCs w:val="24"/>
              <w:lang w:val="en-US"/>
            </w:rPr>
            <w:fldChar w:fldCharType="begin"/>
          </w:r>
          <w:r>
            <w:rPr>
              <w:color w:val="4472C4" w:themeColor="accent5"/>
              <w:sz w:val="24"/>
              <w:szCs w:val="24"/>
            </w:rPr>
            <w:instrText xml:space="preserve"> CITATION Par14 \l 16393 </w:instrText>
          </w:r>
          <w:r>
            <w:rPr>
              <w:color w:val="4472C4" w:themeColor="accent5"/>
              <w:sz w:val="24"/>
              <w:szCs w:val="24"/>
              <w:lang w:val="en-US"/>
            </w:rPr>
            <w:fldChar w:fldCharType="separate"/>
          </w:r>
          <w:r w:rsidRPr="00775B0D">
            <w:rPr>
              <w:noProof/>
              <w:color w:val="4472C4" w:themeColor="accent5"/>
              <w:sz w:val="24"/>
              <w:szCs w:val="24"/>
            </w:rPr>
            <w:t>(Parijat &amp; Bagga, 2014)</w:t>
          </w:r>
          <w:r>
            <w:rPr>
              <w:color w:val="4472C4" w:themeColor="accent5"/>
              <w:sz w:val="24"/>
              <w:szCs w:val="24"/>
              <w:lang w:val="en-US"/>
            </w:rPr>
            <w:fldChar w:fldCharType="end"/>
          </w:r>
        </w:sdtContent>
      </w:sdt>
    </w:p>
    <w:p w14:paraId="4C39DDDE" w14:textId="77777777" w:rsidR="00377168" w:rsidRPr="00AA37A6" w:rsidRDefault="00044652" w:rsidP="00044652">
      <w:pPr>
        <w:pStyle w:val="Heading1"/>
        <w:rPr>
          <w:b w:val="0"/>
          <w:lang w:val="en-US"/>
        </w:rPr>
      </w:pPr>
      <w:bookmarkStart w:id="10" w:name="_Toc40373259"/>
      <w:r>
        <w:rPr>
          <w:lang w:val="en-US"/>
        </w:rPr>
        <w:t>7.</w:t>
      </w:r>
      <w:r w:rsidR="00D74AB0" w:rsidRPr="00AA37A6">
        <w:rPr>
          <w:lang w:val="en-US"/>
        </w:rPr>
        <w:t xml:space="preserve">3 </w:t>
      </w:r>
      <w:r w:rsidR="007A72C6" w:rsidRPr="00AA37A6">
        <w:rPr>
          <w:lang w:val="en-US"/>
        </w:rPr>
        <w:t xml:space="preserve">Employee </w:t>
      </w:r>
      <w:r w:rsidR="007A72C6" w:rsidRPr="00044652">
        <w:t>Motivation</w:t>
      </w:r>
      <w:r w:rsidR="007A72C6" w:rsidRPr="00AA37A6">
        <w:rPr>
          <w:lang w:val="en-US"/>
        </w:rPr>
        <w:t xml:space="preserve"> and Impacts Trends</w:t>
      </w:r>
      <w:bookmarkEnd w:id="10"/>
    </w:p>
    <w:p w14:paraId="630162B1" w14:textId="77777777" w:rsidR="007A72C6" w:rsidRPr="00AA37A6" w:rsidRDefault="007A72C6" w:rsidP="00AA37A6">
      <w:pPr>
        <w:spacing w:line="360" w:lineRule="auto"/>
        <w:jc w:val="both"/>
        <w:rPr>
          <w:sz w:val="24"/>
          <w:szCs w:val="24"/>
          <w:lang w:val="en-US"/>
        </w:rPr>
      </w:pPr>
      <w:r w:rsidRPr="00AA37A6">
        <w:rPr>
          <w:sz w:val="24"/>
          <w:szCs w:val="24"/>
          <w:lang w:val="en-US"/>
        </w:rPr>
        <w:t xml:space="preserve">The factor of employee motivation has become increasingly important in business, and companies are increasingly considering measures to ensure that their employees are motivated. The prime reason for this increasing importance of the factor is that employees </w:t>
      </w:r>
      <w:r w:rsidRPr="00AA37A6">
        <w:rPr>
          <w:sz w:val="24"/>
          <w:szCs w:val="24"/>
          <w:lang w:val="en-US"/>
        </w:rPr>
        <w:lastRenderedPageBreak/>
        <w:t xml:space="preserve">are at the heart of an organization when it comes to fulfilment of tasks and responsibilities having direct alignment with organizational goals, and hence impacts being experienced on the overall performance and profits of a business. </w:t>
      </w:r>
      <w:r w:rsidR="00E42D79" w:rsidRPr="00AA37A6">
        <w:rPr>
          <w:sz w:val="24"/>
          <w:szCs w:val="24"/>
          <w:lang w:val="en-US"/>
        </w:rPr>
        <w:t>Companies</w:t>
      </w:r>
      <w:r w:rsidRPr="00AA37A6">
        <w:rPr>
          <w:sz w:val="24"/>
          <w:szCs w:val="24"/>
          <w:lang w:val="en-US"/>
        </w:rPr>
        <w:t xml:space="preserve"> increasingly are making efforts to keep employees motivated, so that their levels of performance and </w:t>
      </w:r>
      <w:r w:rsidR="00E42D79" w:rsidRPr="00AA37A6">
        <w:rPr>
          <w:sz w:val="24"/>
          <w:szCs w:val="24"/>
          <w:lang w:val="en-US"/>
        </w:rPr>
        <w:t>productivity can be high, which depend on their levels of motivation at work</w:t>
      </w:r>
      <w:sdt>
        <w:sdtPr>
          <w:rPr>
            <w:sz w:val="24"/>
            <w:szCs w:val="24"/>
            <w:lang w:val="en-US"/>
          </w:rPr>
          <w:id w:val="682176908"/>
          <w:citation/>
        </w:sdtPr>
        <w:sdtEndPr/>
        <w:sdtContent>
          <w:r w:rsidR="00AC47ED" w:rsidRPr="00AA37A6">
            <w:rPr>
              <w:sz w:val="24"/>
              <w:szCs w:val="24"/>
              <w:lang w:val="en-US"/>
            </w:rPr>
            <w:fldChar w:fldCharType="begin"/>
          </w:r>
          <w:r w:rsidR="00AC47ED" w:rsidRPr="00AA37A6">
            <w:rPr>
              <w:sz w:val="24"/>
              <w:szCs w:val="24"/>
              <w:lang w:val="en-US"/>
            </w:rPr>
            <w:instrText xml:space="preserve"> CITATION Miz20 \l 1033 </w:instrText>
          </w:r>
          <w:r w:rsidR="00AC47ED" w:rsidRPr="00AA37A6">
            <w:rPr>
              <w:sz w:val="24"/>
              <w:szCs w:val="24"/>
              <w:lang w:val="en-US"/>
            </w:rPr>
            <w:fldChar w:fldCharType="separate"/>
          </w:r>
          <w:r w:rsidR="005503CE" w:rsidRPr="00AA37A6">
            <w:rPr>
              <w:noProof/>
              <w:sz w:val="24"/>
              <w:szCs w:val="24"/>
              <w:lang w:val="en-US"/>
            </w:rPr>
            <w:t xml:space="preserve"> (Mizne, 2020)</w:t>
          </w:r>
          <w:r w:rsidR="00AC47ED" w:rsidRPr="00AA37A6">
            <w:rPr>
              <w:sz w:val="24"/>
              <w:szCs w:val="24"/>
              <w:lang w:val="en-US"/>
            </w:rPr>
            <w:fldChar w:fldCharType="end"/>
          </w:r>
        </w:sdtContent>
      </w:sdt>
      <w:r w:rsidR="00E42D79" w:rsidRPr="00AA37A6">
        <w:rPr>
          <w:sz w:val="24"/>
          <w:szCs w:val="24"/>
          <w:lang w:val="en-US"/>
        </w:rPr>
        <w:t xml:space="preserve">. </w:t>
      </w:r>
    </w:p>
    <w:p w14:paraId="4734005C" w14:textId="77777777" w:rsidR="00F35867" w:rsidRPr="00AA37A6" w:rsidRDefault="00AC47ED" w:rsidP="00AA37A6">
      <w:pPr>
        <w:spacing w:line="360" w:lineRule="auto"/>
        <w:jc w:val="both"/>
        <w:rPr>
          <w:sz w:val="24"/>
          <w:szCs w:val="24"/>
          <w:lang w:val="en-US"/>
        </w:rPr>
      </w:pPr>
      <w:r w:rsidRPr="00AA37A6">
        <w:rPr>
          <w:sz w:val="24"/>
          <w:szCs w:val="24"/>
          <w:lang w:val="en-US"/>
        </w:rPr>
        <w:t>Trends clearly indicate that businesses need talented individuals to work for them, and fulfil their goals. However, earlier times did not witness companies’ focus on efforts to keep employees motivated and productive as the same can be witnessed now. This growing trend has developed more because there is increasing levels of competition and challenges in the world of business, and hence organizations are continuously required to make efforts to stay ahead of others. To achieve this, the core organizational goals and tasks are must to be fulfilled, and hence the increasing levels of focus on employees, their motivation, and consequent impacts on employees’ productivity and performance</w:t>
      </w:r>
      <w:sdt>
        <w:sdtPr>
          <w:rPr>
            <w:sz w:val="24"/>
            <w:szCs w:val="24"/>
            <w:lang w:val="en-US"/>
          </w:rPr>
          <w:id w:val="-994409300"/>
          <w:citation/>
        </w:sdtPr>
        <w:sdtEndPr/>
        <w:sdtContent>
          <w:r w:rsidRPr="00AA37A6">
            <w:rPr>
              <w:sz w:val="24"/>
              <w:szCs w:val="24"/>
              <w:lang w:val="en-US"/>
            </w:rPr>
            <w:fldChar w:fldCharType="begin"/>
          </w:r>
          <w:r w:rsidRPr="00AA37A6">
            <w:rPr>
              <w:sz w:val="24"/>
              <w:szCs w:val="24"/>
              <w:lang w:val="en-US"/>
            </w:rPr>
            <w:instrText xml:space="preserve"> CITATION Miz20 \l 1033 </w:instrText>
          </w:r>
          <w:r w:rsidRPr="00AA37A6">
            <w:rPr>
              <w:sz w:val="24"/>
              <w:szCs w:val="24"/>
              <w:lang w:val="en-US"/>
            </w:rPr>
            <w:fldChar w:fldCharType="separate"/>
          </w:r>
          <w:r w:rsidR="005503CE" w:rsidRPr="00AA37A6">
            <w:rPr>
              <w:noProof/>
              <w:sz w:val="24"/>
              <w:szCs w:val="24"/>
              <w:lang w:val="en-US"/>
            </w:rPr>
            <w:t xml:space="preserve"> (Mizne, 2020)</w:t>
          </w:r>
          <w:r w:rsidRPr="00AA37A6">
            <w:rPr>
              <w:sz w:val="24"/>
              <w:szCs w:val="24"/>
              <w:lang w:val="en-US"/>
            </w:rPr>
            <w:fldChar w:fldCharType="end"/>
          </w:r>
        </w:sdtContent>
      </w:sdt>
      <w:r w:rsidRPr="00AA37A6">
        <w:rPr>
          <w:sz w:val="24"/>
          <w:szCs w:val="24"/>
          <w:lang w:val="en-US"/>
        </w:rPr>
        <w:t>.</w:t>
      </w:r>
    </w:p>
    <w:p w14:paraId="30FE9E04" w14:textId="77777777" w:rsidR="003B0A8F" w:rsidRPr="00AA37A6" w:rsidRDefault="00044652" w:rsidP="00044652">
      <w:pPr>
        <w:pStyle w:val="Heading1"/>
        <w:rPr>
          <w:b w:val="0"/>
          <w:lang w:val="en-US"/>
        </w:rPr>
      </w:pPr>
      <w:bookmarkStart w:id="11" w:name="_Toc40373260"/>
      <w:r>
        <w:rPr>
          <w:lang w:val="en-US"/>
        </w:rPr>
        <w:t>7.4</w:t>
      </w:r>
      <w:r w:rsidR="00D74AB0" w:rsidRPr="00AA37A6">
        <w:rPr>
          <w:lang w:val="en-US"/>
        </w:rPr>
        <w:t xml:space="preserve"> </w:t>
      </w:r>
      <w:r w:rsidR="003B0A8F" w:rsidRPr="00044652">
        <w:t>Employee</w:t>
      </w:r>
      <w:r w:rsidR="003B0A8F" w:rsidRPr="00AA37A6">
        <w:rPr>
          <w:lang w:val="en-US"/>
        </w:rPr>
        <w:t xml:space="preserve"> Motivation Trends in the United Arab Emirates (UAE)</w:t>
      </w:r>
      <w:bookmarkEnd w:id="11"/>
    </w:p>
    <w:p w14:paraId="3300DC11" w14:textId="77777777" w:rsidR="00587375" w:rsidRPr="00AA37A6" w:rsidRDefault="00B404F0" w:rsidP="00AA37A6">
      <w:pPr>
        <w:spacing w:line="360" w:lineRule="auto"/>
        <w:jc w:val="both"/>
        <w:rPr>
          <w:sz w:val="24"/>
          <w:szCs w:val="24"/>
          <w:lang w:val="en-US"/>
        </w:rPr>
      </w:pPr>
      <w:r w:rsidRPr="00AA37A6">
        <w:rPr>
          <w:sz w:val="24"/>
          <w:szCs w:val="24"/>
          <w:lang w:val="en-US"/>
        </w:rPr>
        <w:t>As for the employee motivation trends in the UAE, the country has been leading in the factor of employee motivation since a long time. Even during the times of global recession during the 2008 and 2009, UAE organizations presented high levels of employee motivation despite the recessional challenges. In the UAE, the factor of motivation is given a high value by the employees, and hence companies too, are focused more on ensuring that employees stay motivated, which in turn contributes to their enhanced productivity and performances</w:t>
      </w:r>
      <w:sdt>
        <w:sdtPr>
          <w:rPr>
            <w:sz w:val="24"/>
            <w:szCs w:val="24"/>
            <w:lang w:val="en-US"/>
          </w:rPr>
          <w:id w:val="1681475533"/>
          <w:citation/>
        </w:sdtPr>
        <w:sdtEndPr/>
        <w:sdtContent>
          <w:r w:rsidRPr="00AA37A6">
            <w:rPr>
              <w:sz w:val="24"/>
              <w:szCs w:val="24"/>
              <w:lang w:val="en-US"/>
            </w:rPr>
            <w:fldChar w:fldCharType="begin"/>
          </w:r>
          <w:r w:rsidRPr="00AA37A6">
            <w:rPr>
              <w:sz w:val="24"/>
              <w:szCs w:val="24"/>
              <w:lang w:val="en-US"/>
            </w:rPr>
            <w:instrText xml:space="preserve">CITATION Jog09 \l 1033 </w:instrText>
          </w:r>
          <w:r w:rsidRPr="00AA37A6">
            <w:rPr>
              <w:sz w:val="24"/>
              <w:szCs w:val="24"/>
              <w:lang w:val="en-US"/>
            </w:rPr>
            <w:fldChar w:fldCharType="separate"/>
          </w:r>
          <w:r w:rsidR="005503CE" w:rsidRPr="00AA37A6">
            <w:rPr>
              <w:noProof/>
              <w:sz w:val="24"/>
              <w:szCs w:val="24"/>
              <w:lang w:val="en-US"/>
            </w:rPr>
            <w:t xml:space="preserve"> (John, 2009)</w:t>
          </w:r>
          <w:r w:rsidRPr="00AA37A6">
            <w:rPr>
              <w:sz w:val="24"/>
              <w:szCs w:val="24"/>
              <w:lang w:val="en-US"/>
            </w:rPr>
            <w:fldChar w:fldCharType="end"/>
          </w:r>
        </w:sdtContent>
      </w:sdt>
      <w:r w:rsidRPr="00AA37A6">
        <w:rPr>
          <w:sz w:val="24"/>
          <w:szCs w:val="24"/>
          <w:lang w:val="en-US"/>
        </w:rPr>
        <w:t>.</w:t>
      </w:r>
      <w:r w:rsidR="009C2F2C" w:rsidRPr="00AA37A6">
        <w:rPr>
          <w:sz w:val="24"/>
          <w:szCs w:val="24"/>
          <w:lang w:val="en-US"/>
        </w:rPr>
        <w:t xml:space="preserve"> In the recent years too, surveys on the country have obtained that employees working in the UAE organizations are extremely satisfied with their work, and hence motivated, which</w:t>
      </w:r>
      <w:r w:rsidR="00587375" w:rsidRPr="00AA37A6">
        <w:rPr>
          <w:sz w:val="24"/>
          <w:szCs w:val="24"/>
          <w:lang w:val="en-US"/>
        </w:rPr>
        <w:t xml:space="preserve"> also influence</w:t>
      </w:r>
      <w:r w:rsidR="009C2F2C" w:rsidRPr="00AA37A6">
        <w:rPr>
          <w:sz w:val="24"/>
          <w:szCs w:val="24"/>
          <w:lang w:val="en-US"/>
        </w:rPr>
        <w:t xml:space="preserve"> their levels of performance</w:t>
      </w:r>
      <w:sdt>
        <w:sdtPr>
          <w:rPr>
            <w:sz w:val="24"/>
            <w:szCs w:val="24"/>
            <w:lang w:val="en-US"/>
          </w:rPr>
          <w:id w:val="203989821"/>
          <w:citation/>
        </w:sdtPr>
        <w:sdtEndPr/>
        <w:sdtContent>
          <w:r w:rsidR="00FE7E35" w:rsidRPr="00AA37A6">
            <w:rPr>
              <w:sz w:val="24"/>
              <w:szCs w:val="24"/>
              <w:lang w:val="en-US"/>
            </w:rPr>
            <w:fldChar w:fldCharType="begin"/>
          </w:r>
          <w:r w:rsidR="00FE7E35" w:rsidRPr="00AA37A6">
            <w:rPr>
              <w:sz w:val="24"/>
              <w:szCs w:val="24"/>
              <w:lang w:val="en-US"/>
            </w:rPr>
            <w:instrText xml:space="preserve"> CITATION Kaz13 \l 1033 </w:instrText>
          </w:r>
          <w:r w:rsidR="00FE7E35" w:rsidRPr="00AA37A6">
            <w:rPr>
              <w:sz w:val="24"/>
              <w:szCs w:val="24"/>
              <w:lang w:val="en-US"/>
            </w:rPr>
            <w:fldChar w:fldCharType="separate"/>
          </w:r>
          <w:r w:rsidR="005503CE" w:rsidRPr="00AA37A6">
            <w:rPr>
              <w:noProof/>
              <w:sz w:val="24"/>
              <w:szCs w:val="24"/>
              <w:lang w:val="en-US"/>
            </w:rPr>
            <w:t xml:space="preserve"> (Kazim, 2013)</w:t>
          </w:r>
          <w:r w:rsidR="00FE7E35" w:rsidRPr="00AA37A6">
            <w:rPr>
              <w:sz w:val="24"/>
              <w:szCs w:val="24"/>
              <w:lang w:val="en-US"/>
            </w:rPr>
            <w:fldChar w:fldCharType="end"/>
          </w:r>
        </w:sdtContent>
      </w:sdt>
      <w:r w:rsidR="009C2F2C" w:rsidRPr="00AA37A6">
        <w:rPr>
          <w:sz w:val="24"/>
          <w:szCs w:val="24"/>
          <w:lang w:val="en-US"/>
        </w:rPr>
        <w:t xml:space="preserve">. </w:t>
      </w:r>
      <w:r w:rsidRPr="00AA37A6">
        <w:rPr>
          <w:sz w:val="24"/>
          <w:szCs w:val="24"/>
          <w:lang w:val="en-US"/>
        </w:rPr>
        <w:t xml:space="preserve"> </w:t>
      </w:r>
    </w:p>
    <w:p w14:paraId="43073F22" w14:textId="77777777" w:rsidR="003B0A8F" w:rsidRPr="00AA37A6" w:rsidRDefault="00587375" w:rsidP="00AA37A6">
      <w:pPr>
        <w:spacing w:line="360" w:lineRule="auto"/>
        <w:jc w:val="both"/>
        <w:rPr>
          <w:sz w:val="24"/>
          <w:szCs w:val="24"/>
          <w:lang w:val="en-US"/>
        </w:rPr>
      </w:pPr>
      <w:r w:rsidRPr="00AA37A6">
        <w:rPr>
          <w:sz w:val="24"/>
          <w:szCs w:val="24"/>
          <w:lang w:val="en-US"/>
        </w:rPr>
        <w:t>Balance between work and life is one of the key motivating factors for UAE employees. Also in UAE, companies offer significant recognition and appreciation to their employees which add to their motivation. The management teams offer suitable training measures to employees, while also offering career development opportunities, and involves them in the decision making processes. Employees here are made to feel responsible for their work, and hence all of these factors combine towards adding to their levels of motivation</w:t>
      </w:r>
      <w:sdt>
        <w:sdtPr>
          <w:rPr>
            <w:sz w:val="24"/>
            <w:szCs w:val="24"/>
            <w:lang w:val="en-US"/>
          </w:rPr>
          <w:id w:val="49820453"/>
          <w:citation/>
        </w:sdtPr>
        <w:sdtEndPr/>
        <w:sdtContent>
          <w:r w:rsidR="00FE7E35" w:rsidRPr="00AA37A6">
            <w:rPr>
              <w:sz w:val="24"/>
              <w:szCs w:val="24"/>
              <w:lang w:val="en-US"/>
            </w:rPr>
            <w:fldChar w:fldCharType="begin"/>
          </w:r>
          <w:r w:rsidR="00FE7E35" w:rsidRPr="00AA37A6">
            <w:rPr>
              <w:sz w:val="24"/>
              <w:szCs w:val="24"/>
              <w:lang w:val="en-US"/>
            </w:rPr>
            <w:instrText xml:space="preserve"> CITATION Kaz13 \l 1033 </w:instrText>
          </w:r>
          <w:r w:rsidR="00FE7E35" w:rsidRPr="00AA37A6">
            <w:rPr>
              <w:sz w:val="24"/>
              <w:szCs w:val="24"/>
              <w:lang w:val="en-US"/>
            </w:rPr>
            <w:fldChar w:fldCharType="separate"/>
          </w:r>
          <w:r w:rsidR="005503CE" w:rsidRPr="00AA37A6">
            <w:rPr>
              <w:noProof/>
              <w:sz w:val="24"/>
              <w:szCs w:val="24"/>
              <w:lang w:val="en-US"/>
            </w:rPr>
            <w:t xml:space="preserve"> (Kazim, 2013)</w:t>
          </w:r>
          <w:r w:rsidR="00FE7E35" w:rsidRPr="00AA37A6">
            <w:rPr>
              <w:sz w:val="24"/>
              <w:szCs w:val="24"/>
              <w:lang w:val="en-US"/>
            </w:rPr>
            <w:fldChar w:fldCharType="end"/>
          </w:r>
        </w:sdtContent>
      </w:sdt>
      <w:r w:rsidRPr="00AA37A6">
        <w:rPr>
          <w:sz w:val="24"/>
          <w:szCs w:val="24"/>
          <w:lang w:val="en-US"/>
        </w:rPr>
        <w:t xml:space="preserve">. </w:t>
      </w:r>
      <w:r w:rsidR="0069793A" w:rsidRPr="00AA37A6">
        <w:rPr>
          <w:sz w:val="24"/>
          <w:szCs w:val="24"/>
          <w:lang w:val="en-US"/>
        </w:rPr>
        <w:t xml:space="preserve">However, in relation to the construction companies, a recent study suggested that employees </w:t>
      </w:r>
      <w:r w:rsidR="0069793A" w:rsidRPr="00AA37A6">
        <w:rPr>
          <w:sz w:val="24"/>
          <w:szCs w:val="24"/>
          <w:lang w:val="en-US"/>
        </w:rPr>
        <w:lastRenderedPageBreak/>
        <w:t>are taken less care of by companies, which results in reduced motivation levels of the employees, which certainly does not match with the trends otherwise prevailing in the UAE</w:t>
      </w:r>
      <w:sdt>
        <w:sdtPr>
          <w:rPr>
            <w:sz w:val="24"/>
            <w:szCs w:val="24"/>
            <w:lang w:val="en-US"/>
          </w:rPr>
          <w:id w:val="-841612378"/>
          <w:citation/>
        </w:sdtPr>
        <w:sdtEndPr/>
        <w:sdtContent>
          <w:r w:rsidR="002D7FE6" w:rsidRPr="00AA37A6">
            <w:rPr>
              <w:sz w:val="24"/>
              <w:szCs w:val="24"/>
              <w:lang w:val="en-US"/>
            </w:rPr>
            <w:fldChar w:fldCharType="begin"/>
          </w:r>
          <w:r w:rsidR="002D7FE6" w:rsidRPr="00AA37A6">
            <w:rPr>
              <w:sz w:val="24"/>
              <w:szCs w:val="24"/>
              <w:lang w:val="en-US"/>
            </w:rPr>
            <w:instrText xml:space="preserve"> CITATION Jab18 \l 1033 </w:instrText>
          </w:r>
          <w:r w:rsidR="002D7FE6" w:rsidRPr="00AA37A6">
            <w:rPr>
              <w:sz w:val="24"/>
              <w:szCs w:val="24"/>
              <w:lang w:val="en-US"/>
            </w:rPr>
            <w:fldChar w:fldCharType="separate"/>
          </w:r>
          <w:r w:rsidR="005503CE" w:rsidRPr="00AA37A6">
            <w:rPr>
              <w:noProof/>
              <w:sz w:val="24"/>
              <w:szCs w:val="24"/>
              <w:lang w:val="en-US"/>
            </w:rPr>
            <w:t xml:space="preserve"> (Jabeen &amp; Ajmal, 2018)</w:t>
          </w:r>
          <w:r w:rsidR="002D7FE6" w:rsidRPr="00AA37A6">
            <w:rPr>
              <w:sz w:val="24"/>
              <w:szCs w:val="24"/>
              <w:lang w:val="en-US"/>
            </w:rPr>
            <w:fldChar w:fldCharType="end"/>
          </w:r>
        </w:sdtContent>
      </w:sdt>
      <w:r w:rsidR="0069793A" w:rsidRPr="00AA37A6">
        <w:rPr>
          <w:sz w:val="24"/>
          <w:szCs w:val="24"/>
          <w:lang w:val="en-US"/>
        </w:rPr>
        <w:t xml:space="preserve">. </w:t>
      </w:r>
    </w:p>
    <w:p w14:paraId="080DD5B8" w14:textId="77777777" w:rsidR="009E2E0A" w:rsidRPr="00AA37A6" w:rsidRDefault="009E2E0A" w:rsidP="00AA37A6">
      <w:pPr>
        <w:spacing w:line="360" w:lineRule="auto"/>
        <w:jc w:val="both"/>
        <w:rPr>
          <w:b/>
          <w:bCs/>
          <w:i/>
          <w:iCs/>
          <w:sz w:val="24"/>
          <w:szCs w:val="24"/>
          <w:lang w:val="en-US"/>
        </w:rPr>
      </w:pPr>
      <w:r w:rsidRPr="00AA37A6">
        <w:rPr>
          <w:b/>
          <w:bCs/>
          <w:i/>
          <w:iCs/>
          <w:sz w:val="24"/>
          <w:szCs w:val="24"/>
          <w:lang w:val="en-US"/>
        </w:rPr>
        <w:t>Government Policy –</w:t>
      </w:r>
    </w:p>
    <w:p w14:paraId="15CCA992" w14:textId="77777777" w:rsidR="009E2E0A" w:rsidRPr="00AA37A6" w:rsidRDefault="00EC385D" w:rsidP="00AA37A6">
      <w:pPr>
        <w:spacing w:line="360" w:lineRule="auto"/>
        <w:jc w:val="both"/>
        <w:rPr>
          <w:sz w:val="24"/>
          <w:szCs w:val="24"/>
          <w:lang w:val="en-US"/>
        </w:rPr>
      </w:pPr>
      <w:r w:rsidRPr="00AA37A6">
        <w:rPr>
          <w:sz w:val="24"/>
          <w:szCs w:val="24"/>
          <w:lang w:val="en-US"/>
        </w:rPr>
        <w:t>One of the recent researchers has identified that employees in UAE are more satisfied and motivated, while working in private companies. The same levels of motivation are not found among employees working in public sector companies. This suggests that the government policies are yet not effectively focused towards the employee motivation factor in the country</w:t>
      </w:r>
      <w:sdt>
        <w:sdtPr>
          <w:rPr>
            <w:sz w:val="24"/>
            <w:szCs w:val="24"/>
            <w:lang w:val="en-US"/>
          </w:rPr>
          <w:id w:val="-214126542"/>
          <w:citation/>
        </w:sdtPr>
        <w:sdtEndPr/>
        <w:sdtContent>
          <w:r w:rsidRPr="00AA37A6">
            <w:rPr>
              <w:sz w:val="24"/>
              <w:szCs w:val="24"/>
              <w:lang w:val="en-US"/>
            </w:rPr>
            <w:fldChar w:fldCharType="begin"/>
          </w:r>
          <w:r w:rsidRPr="00AA37A6">
            <w:rPr>
              <w:sz w:val="24"/>
              <w:szCs w:val="24"/>
              <w:lang w:val="en-US"/>
            </w:rPr>
            <w:instrText xml:space="preserve"> CITATION Ask14 \l 1033 </w:instrText>
          </w:r>
          <w:r w:rsidRPr="00AA37A6">
            <w:rPr>
              <w:sz w:val="24"/>
              <w:szCs w:val="24"/>
              <w:lang w:val="en-US"/>
            </w:rPr>
            <w:fldChar w:fldCharType="separate"/>
          </w:r>
          <w:r w:rsidR="005503CE" w:rsidRPr="00AA37A6">
            <w:rPr>
              <w:noProof/>
              <w:sz w:val="24"/>
              <w:szCs w:val="24"/>
              <w:lang w:val="en-US"/>
            </w:rPr>
            <w:t xml:space="preserve"> (Askary, Kukunuru, &amp; Pech, 2014)</w:t>
          </w:r>
          <w:r w:rsidRPr="00AA37A6">
            <w:rPr>
              <w:sz w:val="24"/>
              <w:szCs w:val="24"/>
              <w:lang w:val="en-US"/>
            </w:rPr>
            <w:fldChar w:fldCharType="end"/>
          </w:r>
        </w:sdtContent>
      </w:sdt>
      <w:r w:rsidRPr="00AA37A6">
        <w:rPr>
          <w:sz w:val="24"/>
          <w:szCs w:val="24"/>
          <w:lang w:val="en-US"/>
        </w:rPr>
        <w:t xml:space="preserve">. </w:t>
      </w:r>
      <w:r w:rsidR="00A41B96" w:rsidRPr="00AA37A6">
        <w:rPr>
          <w:sz w:val="24"/>
          <w:szCs w:val="24"/>
          <w:lang w:val="en-US"/>
        </w:rPr>
        <w:t>The UAE government however has significant focus on leadership roles of businesses and hence the competencies and behaviors which employees must showcase in their performances, being led by their organizational leaders</w:t>
      </w:r>
      <w:sdt>
        <w:sdtPr>
          <w:rPr>
            <w:sz w:val="24"/>
            <w:szCs w:val="24"/>
            <w:lang w:val="en-US"/>
          </w:rPr>
          <w:id w:val="83965901"/>
          <w:citation/>
        </w:sdtPr>
        <w:sdtEndPr/>
        <w:sdtContent>
          <w:r w:rsidR="00A41B96" w:rsidRPr="00AA37A6">
            <w:rPr>
              <w:sz w:val="24"/>
              <w:szCs w:val="24"/>
              <w:lang w:val="en-US"/>
            </w:rPr>
            <w:fldChar w:fldCharType="begin"/>
          </w:r>
          <w:r w:rsidR="00A41B96" w:rsidRPr="00AA37A6">
            <w:rPr>
              <w:sz w:val="24"/>
              <w:szCs w:val="24"/>
              <w:lang w:val="en-US"/>
            </w:rPr>
            <w:instrText xml:space="preserve"> CITATION FAHnd2 \l 1033 </w:instrText>
          </w:r>
          <w:r w:rsidR="00A41B96" w:rsidRPr="00AA37A6">
            <w:rPr>
              <w:sz w:val="24"/>
              <w:szCs w:val="24"/>
              <w:lang w:val="en-US"/>
            </w:rPr>
            <w:fldChar w:fldCharType="separate"/>
          </w:r>
          <w:r w:rsidR="005503CE" w:rsidRPr="00AA37A6">
            <w:rPr>
              <w:noProof/>
              <w:sz w:val="24"/>
              <w:szCs w:val="24"/>
              <w:lang w:val="en-US"/>
            </w:rPr>
            <w:t xml:space="preserve"> (FAHR, n.d.)</w:t>
          </w:r>
          <w:r w:rsidR="00A41B96" w:rsidRPr="00AA37A6">
            <w:rPr>
              <w:sz w:val="24"/>
              <w:szCs w:val="24"/>
              <w:lang w:val="en-US"/>
            </w:rPr>
            <w:fldChar w:fldCharType="end"/>
          </w:r>
        </w:sdtContent>
      </w:sdt>
      <w:r w:rsidR="00A41B96" w:rsidRPr="00AA37A6">
        <w:rPr>
          <w:sz w:val="24"/>
          <w:szCs w:val="24"/>
          <w:lang w:val="en-US"/>
        </w:rPr>
        <w:t xml:space="preserve">. </w:t>
      </w:r>
    </w:p>
    <w:p w14:paraId="67920294" w14:textId="77777777" w:rsidR="009E2E0A" w:rsidRPr="00AA37A6" w:rsidRDefault="009E2E0A" w:rsidP="00AA37A6">
      <w:pPr>
        <w:spacing w:line="360" w:lineRule="auto"/>
        <w:jc w:val="both"/>
        <w:rPr>
          <w:b/>
          <w:bCs/>
          <w:i/>
          <w:iCs/>
          <w:sz w:val="24"/>
          <w:szCs w:val="24"/>
          <w:lang w:val="en-US"/>
        </w:rPr>
      </w:pPr>
      <w:r w:rsidRPr="00AA37A6">
        <w:rPr>
          <w:b/>
          <w:bCs/>
          <w:i/>
          <w:iCs/>
          <w:sz w:val="24"/>
          <w:szCs w:val="24"/>
          <w:lang w:val="en-US"/>
        </w:rPr>
        <w:t>Technology –</w:t>
      </w:r>
    </w:p>
    <w:p w14:paraId="6779DEF9" w14:textId="77777777" w:rsidR="009E2E0A" w:rsidRPr="00AA37A6" w:rsidRDefault="00570367" w:rsidP="00AA37A6">
      <w:pPr>
        <w:spacing w:line="360" w:lineRule="auto"/>
        <w:jc w:val="both"/>
        <w:rPr>
          <w:sz w:val="24"/>
          <w:szCs w:val="24"/>
          <w:lang w:val="en-US"/>
        </w:rPr>
      </w:pPr>
      <w:r w:rsidRPr="00AA37A6">
        <w:rPr>
          <w:sz w:val="24"/>
          <w:szCs w:val="24"/>
          <w:lang w:val="en-US"/>
        </w:rPr>
        <w:t xml:space="preserve">Technological advances are </w:t>
      </w:r>
      <w:r w:rsidR="00901FEC" w:rsidRPr="00AA37A6">
        <w:rPr>
          <w:sz w:val="24"/>
          <w:szCs w:val="24"/>
          <w:lang w:val="en-US"/>
        </w:rPr>
        <w:t>significant in the UAE, with the country engaging in major transformations and technological expertise being part of its businesses and functions. While this means that there are major impacts on the functions and processes which have undergone transformations, also the role of the employees has become more crucial than ever in allowing the technological advances to succeed. Hence employees are trained and developed, and given more responsibilities, which in turn add to their levels of motivation at work. Also, at the same time, technological advances are easing their workload too, and hence contributing to their work-life balance as well</w:t>
      </w:r>
      <w:sdt>
        <w:sdtPr>
          <w:rPr>
            <w:sz w:val="24"/>
            <w:szCs w:val="24"/>
            <w:lang w:val="en-US"/>
          </w:rPr>
          <w:id w:val="-1511289381"/>
          <w:citation/>
        </w:sdtPr>
        <w:sdtEndPr/>
        <w:sdtContent>
          <w:r w:rsidR="00901FEC" w:rsidRPr="00AA37A6">
            <w:rPr>
              <w:sz w:val="24"/>
              <w:szCs w:val="24"/>
              <w:lang w:val="en-US"/>
            </w:rPr>
            <w:fldChar w:fldCharType="begin"/>
          </w:r>
          <w:r w:rsidR="00901FEC" w:rsidRPr="00AA37A6">
            <w:rPr>
              <w:sz w:val="24"/>
              <w:szCs w:val="24"/>
              <w:lang w:val="en-US"/>
            </w:rPr>
            <w:instrText xml:space="preserve"> CITATION Esp17 \l 1033 </w:instrText>
          </w:r>
          <w:r w:rsidR="00901FEC" w:rsidRPr="00AA37A6">
            <w:rPr>
              <w:sz w:val="24"/>
              <w:szCs w:val="24"/>
              <w:lang w:val="en-US"/>
            </w:rPr>
            <w:fldChar w:fldCharType="separate"/>
          </w:r>
          <w:r w:rsidR="005503CE" w:rsidRPr="00AA37A6">
            <w:rPr>
              <w:noProof/>
              <w:sz w:val="24"/>
              <w:szCs w:val="24"/>
              <w:lang w:val="en-US"/>
            </w:rPr>
            <w:t xml:space="preserve"> (Esposito &amp; Elsholkamy, 2017)</w:t>
          </w:r>
          <w:r w:rsidR="00901FEC" w:rsidRPr="00AA37A6">
            <w:rPr>
              <w:sz w:val="24"/>
              <w:szCs w:val="24"/>
              <w:lang w:val="en-US"/>
            </w:rPr>
            <w:fldChar w:fldCharType="end"/>
          </w:r>
        </w:sdtContent>
      </w:sdt>
      <w:r w:rsidR="00901FEC" w:rsidRPr="00AA37A6">
        <w:rPr>
          <w:sz w:val="24"/>
          <w:szCs w:val="24"/>
          <w:lang w:val="en-US"/>
        </w:rPr>
        <w:t>.</w:t>
      </w:r>
    </w:p>
    <w:p w14:paraId="496BF649" w14:textId="77777777" w:rsidR="009E2E0A" w:rsidRPr="00AA37A6" w:rsidRDefault="009E2E0A" w:rsidP="00AA37A6">
      <w:pPr>
        <w:spacing w:line="360" w:lineRule="auto"/>
        <w:jc w:val="both"/>
        <w:rPr>
          <w:b/>
          <w:bCs/>
          <w:i/>
          <w:iCs/>
          <w:sz w:val="24"/>
          <w:szCs w:val="24"/>
          <w:lang w:val="en-US"/>
        </w:rPr>
      </w:pPr>
      <w:r w:rsidRPr="00AA37A6">
        <w:rPr>
          <w:b/>
          <w:bCs/>
          <w:i/>
          <w:iCs/>
          <w:sz w:val="24"/>
          <w:szCs w:val="24"/>
          <w:lang w:val="en-US"/>
        </w:rPr>
        <w:t>Changing Market Conditions –</w:t>
      </w:r>
    </w:p>
    <w:p w14:paraId="4DD423B6" w14:textId="77777777" w:rsidR="009E2E0A" w:rsidRPr="00AA37A6" w:rsidRDefault="00316FD8" w:rsidP="00AA37A6">
      <w:pPr>
        <w:spacing w:line="360" w:lineRule="auto"/>
        <w:jc w:val="both"/>
        <w:rPr>
          <w:sz w:val="24"/>
          <w:szCs w:val="24"/>
          <w:lang w:val="en-US"/>
        </w:rPr>
      </w:pPr>
      <w:r w:rsidRPr="00AA37A6">
        <w:rPr>
          <w:sz w:val="24"/>
          <w:szCs w:val="24"/>
          <w:lang w:val="en-US"/>
        </w:rPr>
        <w:t>Market changes in the UAE are continuous, with changes being reflected in the GDP growth rate of the country, higher oil prices, easing of business, and office market changes in emirates such as Dubai and Abu Dhabi as well. There is increasing levels of competitions, developments, and technological changes across different sectors, according to which organizations are also developing</w:t>
      </w:r>
      <w:sdt>
        <w:sdtPr>
          <w:rPr>
            <w:sz w:val="24"/>
            <w:szCs w:val="24"/>
            <w:lang w:val="en-US"/>
          </w:rPr>
          <w:id w:val="-281890029"/>
          <w:citation/>
        </w:sdtPr>
        <w:sdtEndPr/>
        <w:sdtContent>
          <w:r w:rsidRPr="00AA37A6">
            <w:rPr>
              <w:sz w:val="24"/>
              <w:szCs w:val="24"/>
              <w:lang w:val="en-US"/>
            </w:rPr>
            <w:fldChar w:fldCharType="begin"/>
          </w:r>
          <w:r w:rsidRPr="00AA37A6">
            <w:rPr>
              <w:sz w:val="24"/>
              <w:szCs w:val="24"/>
              <w:lang w:val="en-US"/>
            </w:rPr>
            <w:instrText xml:space="preserve"> CITATION Kni19 \l 1033 </w:instrText>
          </w:r>
          <w:r w:rsidRPr="00AA37A6">
            <w:rPr>
              <w:sz w:val="24"/>
              <w:szCs w:val="24"/>
              <w:lang w:val="en-US"/>
            </w:rPr>
            <w:fldChar w:fldCharType="separate"/>
          </w:r>
          <w:r w:rsidR="005503CE" w:rsidRPr="00AA37A6">
            <w:rPr>
              <w:noProof/>
              <w:sz w:val="24"/>
              <w:szCs w:val="24"/>
              <w:lang w:val="en-US"/>
            </w:rPr>
            <w:t xml:space="preserve"> (Knight Frank, 2019)</w:t>
          </w:r>
          <w:r w:rsidRPr="00AA37A6">
            <w:rPr>
              <w:sz w:val="24"/>
              <w:szCs w:val="24"/>
              <w:lang w:val="en-US"/>
            </w:rPr>
            <w:fldChar w:fldCharType="end"/>
          </w:r>
        </w:sdtContent>
      </w:sdt>
      <w:r w:rsidRPr="00AA37A6">
        <w:rPr>
          <w:sz w:val="24"/>
          <w:szCs w:val="24"/>
          <w:lang w:val="en-US"/>
        </w:rPr>
        <w:t xml:space="preserve">. </w:t>
      </w:r>
    </w:p>
    <w:p w14:paraId="5E6AEB1C" w14:textId="77777777" w:rsidR="00E42D79" w:rsidRPr="00AA37A6" w:rsidRDefault="009E2E0A" w:rsidP="00AA37A6">
      <w:pPr>
        <w:spacing w:line="360" w:lineRule="auto"/>
        <w:jc w:val="both"/>
        <w:rPr>
          <w:b/>
          <w:bCs/>
          <w:i/>
          <w:iCs/>
          <w:sz w:val="24"/>
          <w:szCs w:val="24"/>
          <w:lang w:val="en-US"/>
        </w:rPr>
      </w:pPr>
      <w:r w:rsidRPr="00AA37A6">
        <w:rPr>
          <w:b/>
          <w:bCs/>
          <w:i/>
          <w:iCs/>
          <w:sz w:val="24"/>
          <w:szCs w:val="24"/>
          <w:lang w:val="en-US"/>
        </w:rPr>
        <w:t>Importance of Above Factors in Employee Motivation</w:t>
      </w:r>
      <w:r w:rsidR="003B0A8F" w:rsidRPr="00AA37A6">
        <w:rPr>
          <w:b/>
          <w:bCs/>
          <w:i/>
          <w:iCs/>
          <w:sz w:val="24"/>
          <w:szCs w:val="24"/>
          <w:lang w:val="en-US"/>
        </w:rPr>
        <w:t xml:space="preserve"> Research</w:t>
      </w:r>
      <w:r w:rsidR="00AC47ED" w:rsidRPr="00AA37A6">
        <w:rPr>
          <w:b/>
          <w:bCs/>
          <w:i/>
          <w:iCs/>
          <w:sz w:val="24"/>
          <w:szCs w:val="24"/>
          <w:lang w:val="en-US"/>
        </w:rPr>
        <w:t xml:space="preserve"> </w:t>
      </w:r>
      <w:r w:rsidR="00DF3EB8" w:rsidRPr="00AA37A6">
        <w:rPr>
          <w:b/>
          <w:bCs/>
          <w:i/>
          <w:iCs/>
          <w:sz w:val="24"/>
          <w:szCs w:val="24"/>
          <w:lang w:val="en-US"/>
        </w:rPr>
        <w:t>–</w:t>
      </w:r>
    </w:p>
    <w:p w14:paraId="46CA83E3" w14:textId="77777777" w:rsidR="00DF3EB8" w:rsidRPr="00AA37A6" w:rsidRDefault="00A32570" w:rsidP="00AA37A6">
      <w:pPr>
        <w:spacing w:line="360" w:lineRule="auto"/>
        <w:jc w:val="both"/>
        <w:rPr>
          <w:sz w:val="24"/>
          <w:szCs w:val="24"/>
          <w:lang w:val="en-US"/>
        </w:rPr>
      </w:pPr>
      <w:r w:rsidRPr="00AA37A6">
        <w:rPr>
          <w:sz w:val="24"/>
          <w:szCs w:val="24"/>
          <w:lang w:val="en-US"/>
        </w:rPr>
        <w:t xml:space="preserve">These above factors are important since they are continuously changing the way the organizations are operating in the UAE, including the role of the employees. With greater </w:t>
      </w:r>
      <w:r w:rsidRPr="00AA37A6">
        <w:rPr>
          <w:sz w:val="24"/>
          <w:szCs w:val="24"/>
          <w:lang w:val="en-US"/>
        </w:rPr>
        <w:lastRenderedPageBreak/>
        <w:t xml:space="preserve">changes being in place, employees have greater responsibilities, and hence it has become more important for companies to ensure that their employees stay motivated at work, which in turn can influence their performance and productivity, so that the market changes, the technological advances, and policies can be addressed. </w:t>
      </w:r>
    </w:p>
    <w:p w14:paraId="623278D3" w14:textId="77777777" w:rsidR="00D4695D" w:rsidRPr="00AA37A6" w:rsidRDefault="00D4695D" w:rsidP="00AA37A6">
      <w:pPr>
        <w:spacing w:line="360" w:lineRule="auto"/>
        <w:jc w:val="both"/>
        <w:rPr>
          <w:sz w:val="24"/>
          <w:szCs w:val="24"/>
          <w:lang w:val="en-US"/>
        </w:rPr>
      </w:pPr>
      <w:r w:rsidRPr="00AA37A6">
        <w:rPr>
          <w:sz w:val="24"/>
          <w:szCs w:val="24"/>
          <w:lang w:val="en-US"/>
        </w:rPr>
        <w:t xml:space="preserve">The research questions which have been developed for the study, have been based on such preliminary studies, reflecting on the importance of employee motivation in ensuring effective performance of an organization, wherein the current research would focus on Royal Zone General Contracting and Maintenance. Whether the organization’s efforts in achieving employees’ motivation are aligned with the market trends or no, shall be analyzed, and accordingly recommendations for improvements can be offered. </w:t>
      </w:r>
    </w:p>
    <w:p w14:paraId="45521CEE" w14:textId="77777777" w:rsidR="00896F3B" w:rsidRPr="00044652" w:rsidRDefault="00044652" w:rsidP="00044652">
      <w:pPr>
        <w:pStyle w:val="Heading1"/>
        <w:rPr>
          <w:color w:val="4472C4" w:themeColor="accent5"/>
        </w:rPr>
      </w:pPr>
      <w:bookmarkStart w:id="12" w:name="_Toc40373261"/>
      <w:r w:rsidRPr="00044652">
        <w:rPr>
          <w:color w:val="4472C4" w:themeColor="accent5"/>
        </w:rPr>
        <w:t xml:space="preserve">8. </w:t>
      </w:r>
      <w:r w:rsidR="00BB0140" w:rsidRPr="00044652">
        <w:rPr>
          <w:color w:val="4472C4" w:themeColor="accent5"/>
        </w:rPr>
        <w:t>Methodology</w:t>
      </w:r>
      <w:bookmarkEnd w:id="12"/>
      <w:r w:rsidR="00115EAB" w:rsidRPr="00044652">
        <w:rPr>
          <w:color w:val="4472C4" w:themeColor="accent5"/>
        </w:rPr>
        <w:t xml:space="preserve"> </w:t>
      </w:r>
    </w:p>
    <w:p w14:paraId="7A2CADF9" w14:textId="77777777" w:rsidR="00AA37A6" w:rsidRPr="00A03FBA" w:rsidRDefault="00AA37A6" w:rsidP="000F597D">
      <w:pPr>
        <w:spacing w:line="360" w:lineRule="auto"/>
        <w:jc w:val="both"/>
        <w:rPr>
          <w:color w:val="4472C4" w:themeColor="accent5"/>
          <w:sz w:val="24"/>
          <w:szCs w:val="24"/>
        </w:rPr>
      </w:pPr>
      <w:r w:rsidRPr="00A03FBA">
        <w:rPr>
          <w:color w:val="4472C4" w:themeColor="accent5"/>
          <w:sz w:val="24"/>
          <w:szCs w:val="24"/>
        </w:rPr>
        <w:t xml:space="preserve">To ensure collection of accurate, valid and reliable </w:t>
      </w:r>
      <w:r w:rsidR="000F597D" w:rsidRPr="00A03FBA">
        <w:rPr>
          <w:color w:val="4472C4" w:themeColor="accent5"/>
          <w:sz w:val="24"/>
          <w:szCs w:val="24"/>
        </w:rPr>
        <w:t xml:space="preserve">information, a suitable and unbiased research methodology will be followed. Research tools, methods and techniques to be adopted in this study will be based on the Research Onion. This will majorly help in equally stressing on all stages of research and gathering quality data. </w:t>
      </w:r>
    </w:p>
    <w:p w14:paraId="1F1B2FA8" w14:textId="77777777" w:rsidR="00AA37A6" w:rsidRPr="00A03FBA" w:rsidRDefault="00AA37A6" w:rsidP="000F597D">
      <w:pPr>
        <w:spacing w:line="360" w:lineRule="auto"/>
        <w:jc w:val="both"/>
        <w:rPr>
          <w:b/>
          <w:i/>
          <w:color w:val="4472C4" w:themeColor="accent5"/>
          <w:sz w:val="24"/>
          <w:szCs w:val="24"/>
        </w:rPr>
      </w:pPr>
      <w:r w:rsidRPr="00A03FBA">
        <w:rPr>
          <w:b/>
          <w:i/>
          <w:color w:val="4472C4" w:themeColor="accent5"/>
          <w:sz w:val="24"/>
          <w:szCs w:val="24"/>
        </w:rPr>
        <w:t>Research philosophy:</w:t>
      </w:r>
    </w:p>
    <w:p w14:paraId="70FFFFCB" w14:textId="77777777" w:rsidR="00AA37A6" w:rsidRPr="00A03FBA" w:rsidRDefault="00DA58E4" w:rsidP="000F597D">
      <w:pPr>
        <w:spacing w:line="360" w:lineRule="auto"/>
        <w:jc w:val="both"/>
        <w:rPr>
          <w:color w:val="4472C4" w:themeColor="accent5"/>
          <w:sz w:val="24"/>
          <w:szCs w:val="24"/>
        </w:rPr>
      </w:pPr>
      <w:r w:rsidRPr="00A03FBA">
        <w:rPr>
          <w:color w:val="4472C4" w:themeColor="accent5"/>
          <w:sz w:val="24"/>
          <w:szCs w:val="24"/>
        </w:rPr>
        <w:t>A positivist research philosophy w</w:t>
      </w:r>
      <w:r w:rsidR="005D3E28" w:rsidRPr="00A03FBA">
        <w:rPr>
          <w:color w:val="4472C4" w:themeColor="accent5"/>
          <w:sz w:val="24"/>
          <w:szCs w:val="24"/>
        </w:rPr>
        <w:t xml:space="preserve">ill be adopted in this study to gather factual, realistic and trustworthy information, base the research on objective data collection and analysis tools as well as assess the chosen phenomenon in its actual and normal state. Evidently, this research method will help investigator to gather highly reliable and representative data as well as study the actual scenario particularly in case of </w:t>
      </w:r>
      <w:r w:rsidR="005D3E28" w:rsidRPr="00A03FBA">
        <w:rPr>
          <w:color w:val="4472C4" w:themeColor="accent5"/>
          <w:sz w:val="24"/>
          <w:szCs w:val="24"/>
          <w:lang w:val="en-US"/>
        </w:rPr>
        <w:t xml:space="preserve">Royal Zone General Contracting and Maintenance. Positivist philosophy will also help in collecting </w:t>
      </w:r>
      <w:r w:rsidR="008B315E" w:rsidRPr="00A03FBA">
        <w:rPr>
          <w:color w:val="4472C4" w:themeColor="accent5"/>
          <w:sz w:val="24"/>
          <w:szCs w:val="24"/>
          <w:lang w:val="en-US"/>
        </w:rPr>
        <w:t>quantitative data that is easily measurable</w:t>
      </w:r>
      <w:sdt>
        <w:sdtPr>
          <w:rPr>
            <w:color w:val="4472C4" w:themeColor="accent5"/>
            <w:sz w:val="24"/>
            <w:szCs w:val="24"/>
            <w:lang w:val="en-US"/>
          </w:rPr>
          <w:id w:val="1517505443"/>
          <w:citation/>
        </w:sdtPr>
        <w:sdtEndPr/>
        <w:sdtContent>
          <w:r w:rsidR="00775B0D">
            <w:rPr>
              <w:color w:val="4472C4" w:themeColor="accent5"/>
              <w:sz w:val="24"/>
              <w:szCs w:val="24"/>
              <w:lang w:val="en-US"/>
            </w:rPr>
            <w:fldChar w:fldCharType="begin"/>
          </w:r>
          <w:r w:rsidR="00775B0D">
            <w:rPr>
              <w:color w:val="4472C4" w:themeColor="accent5"/>
              <w:sz w:val="24"/>
              <w:szCs w:val="24"/>
            </w:rPr>
            <w:instrText xml:space="preserve"> CITATION Mac15 \l 16393 </w:instrText>
          </w:r>
          <w:r w:rsidR="00775B0D">
            <w:rPr>
              <w:color w:val="4472C4" w:themeColor="accent5"/>
              <w:sz w:val="24"/>
              <w:szCs w:val="24"/>
              <w:lang w:val="en-US"/>
            </w:rPr>
            <w:fldChar w:fldCharType="separate"/>
          </w:r>
          <w:r w:rsidR="00775B0D">
            <w:rPr>
              <w:noProof/>
              <w:color w:val="4472C4" w:themeColor="accent5"/>
              <w:sz w:val="24"/>
              <w:szCs w:val="24"/>
            </w:rPr>
            <w:t xml:space="preserve"> </w:t>
          </w:r>
          <w:r w:rsidR="00775B0D" w:rsidRPr="00775B0D">
            <w:rPr>
              <w:noProof/>
              <w:color w:val="4472C4" w:themeColor="accent5"/>
              <w:sz w:val="24"/>
              <w:szCs w:val="24"/>
            </w:rPr>
            <w:t>(Mackey &amp; Gass, 2015)</w:t>
          </w:r>
          <w:r w:rsidR="00775B0D">
            <w:rPr>
              <w:color w:val="4472C4" w:themeColor="accent5"/>
              <w:sz w:val="24"/>
              <w:szCs w:val="24"/>
              <w:lang w:val="en-US"/>
            </w:rPr>
            <w:fldChar w:fldCharType="end"/>
          </w:r>
        </w:sdtContent>
      </w:sdt>
      <w:r w:rsidR="008B315E" w:rsidRPr="00A03FBA">
        <w:rPr>
          <w:color w:val="4472C4" w:themeColor="accent5"/>
          <w:sz w:val="24"/>
          <w:szCs w:val="24"/>
          <w:lang w:val="en-US"/>
        </w:rPr>
        <w:t xml:space="preserve">. Use of statistical and logical tools will also reduce time taken to analyze data and will therefore aid in completing the dissertation within given timeframe. </w:t>
      </w:r>
    </w:p>
    <w:p w14:paraId="2804FEB1" w14:textId="77777777" w:rsidR="00AA37A6" w:rsidRPr="00A03FBA" w:rsidRDefault="00AA37A6" w:rsidP="000F597D">
      <w:pPr>
        <w:spacing w:line="360" w:lineRule="auto"/>
        <w:jc w:val="both"/>
        <w:rPr>
          <w:b/>
          <w:i/>
          <w:color w:val="4472C4" w:themeColor="accent5"/>
          <w:sz w:val="24"/>
          <w:szCs w:val="24"/>
        </w:rPr>
      </w:pPr>
      <w:r w:rsidRPr="00A03FBA">
        <w:rPr>
          <w:b/>
          <w:i/>
          <w:color w:val="4472C4" w:themeColor="accent5"/>
          <w:sz w:val="24"/>
          <w:szCs w:val="24"/>
        </w:rPr>
        <w:t>Research design:</w:t>
      </w:r>
    </w:p>
    <w:p w14:paraId="62AB8E29" w14:textId="77777777" w:rsidR="007F45BD" w:rsidRPr="00A03FBA" w:rsidRDefault="007F45BD" w:rsidP="000F597D">
      <w:pPr>
        <w:spacing w:line="360" w:lineRule="auto"/>
        <w:jc w:val="both"/>
        <w:rPr>
          <w:color w:val="4472C4" w:themeColor="accent5"/>
          <w:sz w:val="24"/>
          <w:szCs w:val="24"/>
        </w:rPr>
      </w:pPr>
      <w:r w:rsidRPr="00A03FBA">
        <w:rPr>
          <w:color w:val="4472C4" w:themeColor="accent5"/>
          <w:sz w:val="24"/>
          <w:szCs w:val="24"/>
        </w:rPr>
        <w:t xml:space="preserve">A descriptive research design will be </w:t>
      </w:r>
      <w:r w:rsidR="003F52FD" w:rsidRPr="00A03FBA">
        <w:rPr>
          <w:color w:val="4472C4" w:themeColor="accent5"/>
          <w:sz w:val="24"/>
          <w:szCs w:val="24"/>
        </w:rPr>
        <w:t xml:space="preserve">adopted in this research, since the </w:t>
      </w:r>
      <w:r w:rsidR="008B26FB" w:rsidRPr="00A03FBA">
        <w:rPr>
          <w:color w:val="4472C4" w:themeColor="accent5"/>
          <w:sz w:val="24"/>
          <w:szCs w:val="24"/>
        </w:rPr>
        <w:t>current study and</w:t>
      </w:r>
      <w:r w:rsidR="003F52FD" w:rsidRPr="00A03FBA">
        <w:rPr>
          <w:color w:val="4472C4" w:themeColor="accent5"/>
          <w:sz w:val="24"/>
          <w:szCs w:val="24"/>
        </w:rPr>
        <w:t xml:space="preserve"> associated research aim and objectives primarily demand extensive research and detailed evaluation of</w:t>
      </w:r>
      <w:r w:rsidR="008B26FB" w:rsidRPr="00A03FBA">
        <w:rPr>
          <w:color w:val="4472C4" w:themeColor="accent5"/>
          <w:sz w:val="24"/>
          <w:szCs w:val="24"/>
        </w:rPr>
        <w:t xml:space="preserve"> chosen phenomenon. This research method will help in exclusively and accurately studying the concept and notion of motivation in the business context as well as </w:t>
      </w:r>
      <w:r w:rsidR="008B26FB" w:rsidRPr="00A03FBA">
        <w:rPr>
          <w:color w:val="4472C4" w:themeColor="accent5"/>
          <w:sz w:val="24"/>
          <w:szCs w:val="24"/>
        </w:rPr>
        <w:lastRenderedPageBreak/>
        <w:t xml:space="preserve">describing its various impacts and implications on employees. </w:t>
      </w:r>
      <w:r w:rsidR="00A03FBA" w:rsidRPr="00A03FBA">
        <w:rPr>
          <w:color w:val="4472C4" w:themeColor="accent5"/>
          <w:sz w:val="24"/>
          <w:szCs w:val="24"/>
        </w:rPr>
        <w:t>Descriptive research design will also ensure that the investigator</w:t>
      </w:r>
      <w:r w:rsidR="00A03FBA">
        <w:rPr>
          <w:color w:val="4472C4" w:themeColor="accent5"/>
          <w:sz w:val="24"/>
          <w:szCs w:val="24"/>
        </w:rPr>
        <w:t xml:space="preserve"> does not manipulate any research variable or element before studying it</w:t>
      </w:r>
      <w:sdt>
        <w:sdtPr>
          <w:rPr>
            <w:color w:val="4472C4" w:themeColor="accent5"/>
            <w:sz w:val="24"/>
            <w:szCs w:val="24"/>
          </w:rPr>
          <w:id w:val="551346271"/>
          <w:citation/>
        </w:sdtPr>
        <w:sdtEndPr/>
        <w:sdtContent>
          <w:r w:rsidR="00775B0D">
            <w:rPr>
              <w:color w:val="4472C4" w:themeColor="accent5"/>
              <w:sz w:val="24"/>
              <w:szCs w:val="24"/>
            </w:rPr>
            <w:fldChar w:fldCharType="begin"/>
          </w:r>
          <w:r w:rsidR="00775B0D">
            <w:rPr>
              <w:color w:val="4472C4" w:themeColor="accent5"/>
              <w:sz w:val="24"/>
              <w:szCs w:val="24"/>
            </w:rPr>
            <w:instrText xml:space="preserve"> CITATION Fli15 \l 16393 </w:instrText>
          </w:r>
          <w:r w:rsidR="00775B0D">
            <w:rPr>
              <w:color w:val="4472C4" w:themeColor="accent5"/>
              <w:sz w:val="24"/>
              <w:szCs w:val="24"/>
            </w:rPr>
            <w:fldChar w:fldCharType="separate"/>
          </w:r>
          <w:r w:rsidR="00775B0D">
            <w:rPr>
              <w:noProof/>
              <w:color w:val="4472C4" w:themeColor="accent5"/>
              <w:sz w:val="24"/>
              <w:szCs w:val="24"/>
            </w:rPr>
            <w:t xml:space="preserve"> </w:t>
          </w:r>
          <w:r w:rsidR="00775B0D" w:rsidRPr="00775B0D">
            <w:rPr>
              <w:noProof/>
              <w:color w:val="4472C4" w:themeColor="accent5"/>
              <w:sz w:val="24"/>
              <w:szCs w:val="24"/>
            </w:rPr>
            <w:t>(Flick, 2015)</w:t>
          </w:r>
          <w:r w:rsidR="00775B0D">
            <w:rPr>
              <w:color w:val="4472C4" w:themeColor="accent5"/>
              <w:sz w:val="24"/>
              <w:szCs w:val="24"/>
            </w:rPr>
            <w:fldChar w:fldCharType="end"/>
          </w:r>
        </w:sdtContent>
      </w:sdt>
      <w:r w:rsidR="00A03FBA">
        <w:rPr>
          <w:color w:val="4472C4" w:themeColor="accent5"/>
          <w:sz w:val="24"/>
          <w:szCs w:val="24"/>
        </w:rPr>
        <w:t xml:space="preserve">. In other words, this tool will help in conducting study in a standardized and professional manner. </w:t>
      </w:r>
    </w:p>
    <w:p w14:paraId="6A79AE22" w14:textId="77777777" w:rsidR="00AA37A6" w:rsidRDefault="00AA37A6" w:rsidP="00AA37A6">
      <w:pPr>
        <w:spacing w:line="360" w:lineRule="auto"/>
        <w:jc w:val="both"/>
        <w:rPr>
          <w:b/>
          <w:i/>
          <w:color w:val="4472C4" w:themeColor="accent5"/>
          <w:sz w:val="24"/>
          <w:szCs w:val="24"/>
        </w:rPr>
      </w:pPr>
      <w:r w:rsidRPr="00A03FBA">
        <w:rPr>
          <w:b/>
          <w:i/>
          <w:color w:val="4472C4" w:themeColor="accent5"/>
          <w:sz w:val="24"/>
          <w:szCs w:val="24"/>
        </w:rPr>
        <w:t>Research approach:</w:t>
      </w:r>
    </w:p>
    <w:p w14:paraId="591A3620" w14:textId="77777777" w:rsidR="00A03FBA" w:rsidRPr="00A03FBA" w:rsidRDefault="00A03FBA" w:rsidP="00AA37A6">
      <w:pPr>
        <w:spacing w:line="360" w:lineRule="auto"/>
        <w:jc w:val="both"/>
        <w:rPr>
          <w:color w:val="4472C4" w:themeColor="accent5"/>
          <w:sz w:val="24"/>
          <w:szCs w:val="24"/>
        </w:rPr>
      </w:pPr>
      <w:r>
        <w:rPr>
          <w:color w:val="4472C4" w:themeColor="accent5"/>
          <w:sz w:val="24"/>
          <w:szCs w:val="24"/>
        </w:rPr>
        <w:t xml:space="preserve">A </w:t>
      </w:r>
      <w:r w:rsidR="00E87583">
        <w:rPr>
          <w:color w:val="4472C4" w:themeColor="accent5"/>
          <w:sz w:val="24"/>
          <w:szCs w:val="24"/>
        </w:rPr>
        <w:t>deductive research approach</w:t>
      </w:r>
      <w:r w:rsidR="002A21CC">
        <w:rPr>
          <w:color w:val="4472C4" w:themeColor="accent5"/>
          <w:sz w:val="24"/>
          <w:szCs w:val="24"/>
        </w:rPr>
        <w:t xml:space="preserve"> will be adop</w:t>
      </w:r>
      <w:r w:rsidR="00972F3A">
        <w:rPr>
          <w:color w:val="4472C4" w:themeColor="accent5"/>
          <w:sz w:val="24"/>
          <w:szCs w:val="24"/>
        </w:rPr>
        <w:t xml:space="preserve">ted in this study to refer to all valid theories and frameworks related to motivation. </w:t>
      </w:r>
      <w:r w:rsidR="003F1C76">
        <w:rPr>
          <w:color w:val="4472C4" w:themeColor="accent5"/>
          <w:sz w:val="24"/>
          <w:szCs w:val="24"/>
        </w:rPr>
        <w:t>This research method wil</w:t>
      </w:r>
      <w:r w:rsidR="00C952CD">
        <w:rPr>
          <w:color w:val="4472C4" w:themeColor="accent5"/>
          <w:sz w:val="24"/>
          <w:szCs w:val="24"/>
        </w:rPr>
        <w:t xml:space="preserve">l help the investigator to </w:t>
      </w:r>
      <w:r w:rsidR="00CA2B8B">
        <w:rPr>
          <w:color w:val="4472C4" w:themeColor="accent5"/>
          <w:sz w:val="24"/>
          <w:szCs w:val="24"/>
        </w:rPr>
        <w:t>explore all know</w:t>
      </w:r>
      <w:r w:rsidR="009725F0">
        <w:rPr>
          <w:color w:val="4472C4" w:themeColor="accent5"/>
          <w:sz w:val="24"/>
          <w:szCs w:val="24"/>
        </w:rPr>
        <w:t>n and relevant phenomenon in the ch</w:t>
      </w:r>
      <w:r w:rsidR="00D3455F">
        <w:rPr>
          <w:color w:val="4472C4" w:themeColor="accent5"/>
          <w:sz w:val="24"/>
          <w:szCs w:val="24"/>
        </w:rPr>
        <w:t xml:space="preserve">osen field and access essential </w:t>
      </w:r>
      <w:r w:rsidR="00633C94">
        <w:rPr>
          <w:color w:val="4472C4" w:themeColor="accent5"/>
          <w:sz w:val="24"/>
          <w:szCs w:val="24"/>
        </w:rPr>
        <w:t>literature to gain preliminary knowledge and understanding on core research variables. Clearly, referring to this method will enable resea</w:t>
      </w:r>
      <w:r w:rsidR="006B023E">
        <w:rPr>
          <w:color w:val="4472C4" w:themeColor="accent5"/>
          <w:sz w:val="24"/>
          <w:szCs w:val="24"/>
        </w:rPr>
        <w:t>rcher to enhance basic understanding on selected topic and therefore frame and undertake the current study more elaborately and fruitfully</w:t>
      </w:r>
      <w:sdt>
        <w:sdtPr>
          <w:rPr>
            <w:color w:val="4472C4" w:themeColor="accent5"/>
            <w:sz w:val="24"/>
            <w:szCs w:val="24"/>
          </w:rPr>
          <w:id w:val="-1707557943"/>
          <w:citation/>
        </w:sdtPr>
        <w:sdtEndPr/>
        <w:sdtContent>
          <w:r w:rsidR="00775B0D">
            <w:rPr>
              <w:color w:val="4472C4" w:themeColor="accent5"/>
              <w:sz w:val="24"/>
              <w:szCs w:val="24"/>
            </w:rPr>
            <w:fldChar w:fldCharType="begin"/>
          </w:r>
          <w:r w:rsidR="00775B0D">
            <w:rPr>
              <w:color w:val="4472C4" w:themeColor="accent5"/>
              <w:sz w:val="24"/>
              <w:szCs w:val="24"/>
            </w:rPr>
            <w:instrText xml:space="preserve"> CITATION Kum19 \l 16393 </w:instrText>
          </w:r>
          <w:r w:rsidR="00775B0D">
            <w:rPr>
              <w:color w:val="4472C4" w:themeColor="accent5"/>
              <w:sz w:val="24"/>
              <w:szCs w:val="24"/>
            </w:rPr>
            <w:fldChar w:fldCharType="separate"/>
          </w:r>
          <w:r w:rsidR="00775B0D">
            <w:rPr>
              <w:noProof/>
              <w:color w:val="4472C4" w:themeColor="accent5"/>
              <w:sz w:val="24"/>
              <w:szCs w:val="24"/>
            </w:rPr>
            <w:t xml:space="preserve"> </w:t>
          </w:r>
          <w:r w:rsidR="00775B0D" w:rsidRPr="00775B0D">
            <w:rPr>
              <w:noProof/>
              <w:color w:val="4472C4" w:themeColor="accent5"/>
              <w:sz w:val="24"/>
              <w:szCs w:val="24"/>
            </w:rPr>
            <w:t>(Kumar, 2019)</w:t>
          </w:r>
          <w:r w:rsidR="00775B0D">
            <w:rPr>
              <w:color w:val="4472C4" w:themeColor="accent5"/>
              <w:sz w:val="24"/>
              <w:szCs w:val="24"/>
            </w:rPr>
            <w:fldChar w:fldCharType="end"/>
          </w:r>
        </w:sdtContent>
      </w:sdt>
      <w:r w:rsidR="006B023E">
        <w:rPr>
          <w:color w:val="4472C4" w:themeColor="accent5"/>
          <w:sz w:val="24"/>
          <w:szCs w:val="24"/>
        </w:rPr>
        <w:t xml:space="preserve">. </w:t>
      </w:r>
      <w:r w:rsidR="00B66A12">
        <w:rPr>
          <w:color w:val="4472C4" w:themeColor="accent5"/>
          <w:sz w:val="24"/>
          <w:szCs w:val="24"/>
        </w:rPr>
        <w:t xml:space="preserve">Deductive approach will also help in validating existing theories and adding to existing body of literature. </w:t>
      </w:r>
    </w:p>
    <w:p w14:paraId="5D9B596B" w14:textId="77777777" w:rsidR="00AA37A6" w:rsidRPr="006D520B" w:rsidRDefault="00AA37A6" w:rsidP="00AA37A6">
      <w:pPr>
        <w:spacing w:line="360" w:lineRule="auto"/>
        <w:jc w:val="both"/>
        <w:rPr>
          <w:b/>
          <w:i/>
          <w:color w:val="4472C4" w:themeColor="accent5"/>
          <w:sz w:val="24"/>
          <w:szCs w:val="24"/>
        </w:rPr>
      </w:pPr>
      <w:r w:rsidRPr="006D520B">
        <w:rPr>
          <w:b/>
          <w:i/>
          <w:color w:val="4472C4" w:themeColor="accent5"/>
          <w:sz w:val="24"/>
          <w:szCs w:val="24"/>
        </w:rPr>
        <w:t>Data collection and analysis tools:</w:t>
      </w:r>
    </w:p>
    <w:p w14:paraId="2BC23803" w14:textId="77777777" w:rsidR="00AA37A6" w:rsidRDefault="00AA37A6" w:rsidP="00AA37A6">
      <w:pPr>
        <w:spacing w:line="360" w:lineRule="auto"/>
        <w:jc w:val="both"/>
        <w:rPr>
          <w:sz w:val="24"/>
          <w:szCs w:val="24"/>
          <w:lang w:val="en-US"/>
        </w:rPr>
      </w:pPr>
      <w:r w:rsidRPr="00AA37A6">
        <w:rPr>
          <w:sz w:val="24"/>
          <w:szCs w:val="24"/>
          <w:lang w:val="en-US"/>
        </w:rPr>
        <w:t>For the proposed study</w:t>
      </w:r>
      <w:r>
        <w:rPr>
          <w:sz w:val="24"/>
          <w:szCs w:val="24"/>
          <w:lang w:val="en-US"/>
        </w:rPr>
        <w:t>,</w:t>
      </w:r>
      <w:r w:rsidRPr="00AA37A6">
        <w:rPr>
          <w:sz w:val="24"/>
          <w:szCs w:val="24"/>
          <w:lang w:val="en-US"/>
        </w:rPr>
        <w:t xml:space="preserve"> a quantitative research approach shall be used. This implies that quantitative or numerical information will be collected, and the analysis of the collected data shall be based on quantitative analysis method. The reason for choosing this method is mainly that this method will allow numerical, statistical and objective data for the study, and hence an objective analysis to the study too, shall be able to be obtained, avoiding researcher’s subjective biasness in analysis</w:t>
      </w:r>
      <w:sdt>
        <w:sdtPr>
          <w:rPr>
            <w:sz w:val="24"/>
            <w:szCs w:val="24"/>
            <w:lang w:val="en-US"/>
          </w:rPr>
          <w:id w:val="-1321333670"/>
          <w:citation/>
        </w:sdtPr>
        <w:sdtEndPr/>
        <w:sdtContent>
          <w:r w:rsidRPr="00AA37A6">
            <w:rPr>
              <w:sz w:val="24"/>
              <w:szCs w:val="24"/>
              <w:lang w:val="en-US"/>
            </w:rPr>
            <w:fldChar w:fldCharType="begin"/>
          </w:r>
          <w:r w:rsidRPr="00AA37A6">
            <w:rPr>
              <w:sz w:val="24"/>
              <w:szCs w:val="24"/>
              <w:lang w:val="en-US"/>
            </w:rPr>
            <w:instrText xml:space="preserve"> CITATION USC19 \l 1033 </w:instrText>
          </w:r>
          <w:r w:rsidRPr="00AA37A6">
            <w:rPr>
              <w:sz w:val="24"/>
              <w:szCs w:val="24"/>
              <w:lang w:val="en-US"/>
            </w:rPr>
            <w:fldChar w:fldCharType="separate"/>
          </w:r>
          <w:r w:rsidRPr="00AA37A6">
            <w:rPr>
              <w:noProof/>
              <w:sz w:val="24"/>
              <w:szCs w:val="24"/>
              <w:lang w:val="en-US"/>
            </w:rPr>
            <w:t xml:space="preserve"> (USC Libraries, 2019)</w:t>
          </w:r>
          <w:r w:rsidRPr="00AA37A6">
            <w:rPr>
              <w:sz w:val="24"/>
              <w:szCs w:val="24"/>
              <w:lang w:val="en-US"/>
            </w:rPr>
            <w:fldChar w:fldCharType="end"/>
          </w:r>
        </w:sdtContent>
      </w:sdt>
      <w:r w:rsidRPr="00AA37A6">
        <w:rPr>
          <w:sz w:val="24"/>
          <w:szCs w:val="24"/>
          <w:lang w:val="en-US"/>
        </w:rPr>
        <w:t xml:space="preserve">. While an extensive literature review shall be carried out, in order to reflect on existing theories and research findings related to the topic, the findings of the study will however be based on primary data collection method. </w:t>
      </w:r>
    </w:p>
    <w:p w14:paraId="54EB9245" w14:textId="77777777" w:rsidR="00AA37A6" w:rsidRDefault="00AA37A6" w:rsidP="00AA37A6">
      <w:pPr>
        <w:spacing w:line="360" w:lineRule="auto"/>
        <w:jc w:val="both"/>
        <w:rPr>
          <w:sz w:val="24"/>
          <w:szCs w:val="24"/>
          <w:lang w:val="en-US"/>
        </w:rPr>
      </w:pPr>
      <w:r w:rsidRPr="00AA37A6">
        <w:rPr>
          <w:sz w:val="24"/>
          <w:szCs w:val="24"/>
          <w:lang w:val="en-US"/>
        </w:rPr>
        <w:t>Thus, based on this method, first-hand fresh data shall be collected for the research. For this, employees working in Royal Zone General Contracting and Maintenance will be surveyed. In other words, surveys based on self-administered questionnaires will be the key instrument of data collection for the study</w:t>
      </w:r>
      <w:sdt>
        <w:sdtPr>
          <w:rPr>
            <w:sz w:val="24"/>
            <w:szCs w:val="24"/>
            <w:lang w:val="en-US"/>
          </w:rPr>
          <w:id w:val="-1238082627"/>
          <w:citation/>
        </w:sdtPr>
        <w:sdtEndPr/>
        <w:sdtContent>
          <w:r w:rsidRPr="00AA37A6">
            <w:rPr>
              <w:sz w:val="24"/>
              <w:szCs w:val="24"/>
              <w:lang w:val="en-US"/>
            </w:rPr>
            <w:fldChar w:fldCharType="begin"/>
          </w:r>
          <w:r w:rsidRPr="00AA37A6">
            <w:rPr>
              <w:sz w:val="24"/>
              <w:szCs w:val="24"/>
              <w:lang w:val="en-US"/>
            </w:rPr>
            <w:instrText xml:space="preserve"> CITATION Pla19 \l 1033 </w:instrText>
          </w:r>
          <w:r w:rsidRPr="00AA37A6">
            <w:rPr>
              <w:sz w:val="24"/>
              <w:szCs w:val="24"/>
              <w:lang w:val="en-US"/>
            </w:rPr>
            <w:fldChar w:fldCharType="separate"/>
          </w:r>
          <w:r w:rsidRPr="00AA37A6">
            <w:rPr>
              <w:noProof/>
              <w:sz w:val="24"/>
              <w:szCs w:val="24"/>
              <w:lang w:val="en-US"/>
            </w:rPr>
            <w:t xml:space="preserve"> (Planning Tank, 2019)</w:t>
          </w:r>
          <w:r w:rsidRPr="00AA37A6">
            <w:rPr>
              <w:sz w:val="24"/>
              <w:szCs w:val="24"/>
              <w:lang w:val="en-US"/>
            </w:rPr>
            <w:fldChar w:fldCharType="end"/>
          </w:r>
        </w:sdtContent>
      </w:sdt>
      <w:r w:rsidRPr="00AA37A6">
        <w:rPr>
          <w:sz w:val="24"/>
          <w:szCs w:val="24"/>
          <w:lang w:val="en-US"/>
        </w:rPr>
        <w:t>. A significant number of individuals would be essential to be surveyed to eliminate chances of errors in the study, and hence the size of the sample wound be 50. The sample selection would be random in process, and in order to reach this large number, the survey shall be conducted online</w:t>
      </w:r>
      <w:sdt>
        <w:sdtPr>
          <w:rPr>
            <w:sz w:val="24"/>
            <w:szCs w:val="24"/>
            <w:lang w:val="en-US"/>
          </w:rPr>
          <w:id w:val="267983588"/>
          <w:citation/>
        </w:sdtPr>
        <w:sdtEndPr/>
        <w:sdtContent>
          <w:r w:rsidRPr="00AA37A6">
            <w:rPr>
              <w:sz w:val="24"/>
              <w:szCs w:val="24"/>
              <w:lang w:val="en-US"/>
            </w:rPr>
            <w:fldChar w:fldCharType="begin"/>
          </w:r>
          <w:r w:rsidRPr="00AA37A6">
            <w:rPr>
              <w:sz w:val="24"/>
              <w:szCs w:val="24"/>
              <w:lang w:val="en-US"/>
            </w:rPr>
            <w:instrText xml:space="preserve"> CITATION Res191 \l 1033 </w:instrText>
          </w:r>
          <w:r w:rsidRPr="00AA37A6">
            <w:rPr>
              <w:sz w:val="24"/>
              <w:szCs w:val="24"/>
              <w:lang w:val="en-US"/>
            </w:rPr>
            <w:fldChar w:fldCharType="separate"/>
          </w:r>
          <w:r w:rsidRPr="00AA37A6">
            <w:rPr>
              <w:noProof/>
              <w:sz w:val="24"/>
              <w:szCs w:val="24"/>
              <w:lang w:val="en-US"/>
            </w:rPr>
            <w:t xml:space="preserve"> (Research Methodology, 2019)</w:t>
          </w:r>
          <w:r w:rsidRPr="00AA37A6">
            <w:rPr>
              <w:sz w:val="24"/>
              <w:szCs w:val="24"/>
              <w:lang w:val="en-US"/>
            </w:rPr>
            <w:fldChar w:fldCharType="end"/>
          </w:r>
        </w:sdtContent>
      </w:sdt>
      <w:r w:rsidRPr="00AA37A6">
        <w:rPr>
          <w:sz w:val="24"/>
          <w:szCs w:val="24"/>
          <w:lang w:val="en-US"/>
        </w:rPr>
        <w:t xml:space="preserve">. The Monkey Survey site shall be used to upload the survey questions and where participants </w:t>
      </w:r>
      <w:r w:rsidRPr="00AA37A6">
        <w:rPr>
          <w:sz w:val="24"/>
          <w:szCs w:val="24"/>
          <w:lang w:val="en-US"/>
        </w:rPr>
        <w:lastRenderedPageBreak/>
        <w:t>will provide and submit their answers. The responses shall then be collected for analysis</w:t>
      </w:r>
      <w:sdt>
        <w:sdtPr>
          <w:rPr>
            <w:sz w:val="24"/>
            <w:szCs w:val="24"/>
            <w:lang w:val="en-US"/>
          </w:rPr>
          <w:id w:val="799115998"/>
          <w:citation/>
        </w:sdtPr>
        <w:sdtEndPr/>
        <w:sdtContent>
          <w:r w:rsidRPr="00AA37A6">
            <w:rPr>
              <w:sz w:val="24"/>
              <w:szCs w:val="24"/>
              <w:lang w:val="en-US"/>
            </w:rPr>
            <w:fldChar w:fldCharType="begin"/>
          </w:r>
          <w:r w:rsidRPr="00AA37A6">
            <w:rPr>
              <w:sz w:val="24"/>
              <w:szCs w:val="24"/>
              <w:lang w:val="en-US"/>
            </w:rPr>
            <w:instrText xml:space="preserve"> CITATION Sur191 \l 1033 </w:instrText>
          </w:r>
          <w:r w:rsidRPr="00AA37A6">
            <w:rPr>
              <w:sz w:val="24"/>
              <w:szCs w:val="24"/>
              <w:lang w:val="en-US"/>
            </w:rPr>
            <w:fldChar w:fldCharType="separate"/>
          </w:r>
          <w:r w:rsidRPr="00AA37A6">
            <w:rPr>
              <w:noProof/>
              <w:sz w:val="24"/>
              <w:szCs w:val="24"/>
              <w:lang w:val="en-US"/>
            </w:rPr>
            <w:t xml:space="preserve"> (Survey Monkey, 2019)</w:t>
          </w:r>
          <w:r w:rsidRPr="00AA37A6">
            <w:rPr>
              <w:sz w:val="24"/>
              <w:szCs w:val="24"/>
              <w:lang w:val="en-US"/>
            </w:rPr>
            <w:fldChar w:fldCharType="end"/>
          </w:r>
        </w:sdtContent>
      </w:sdt>
      <w:r w:rsidRPr="00AA37A6">
        <w:rPr>
          <w:sz w:val="24"/>
          <w:szCs w:val="24"/>
          <w:lang w:val="en-US"/>
        </w:rPr>
        <w:t>.</w:t>
      </w:r>
    </w:p>
    <w:p w14:paraId="6C575055" w14:textId="77777777" w:rsidR="00AA37A6" w:rsidRPr="00AA37A6" w:rsidRDefault="00AA37A6" w:rsidP="00AA37A6">
      <w:pPr>
        <w:spacing w:line="360" w:lineRule="auto"/>
        <w:jc w:val="both"/>
        <w:rPr>
          <w:sz w:val="24"/>
          <w:szCs w:val="24"/>
          <w:lang w:val="en-US"/>
        </w:rPr>
      </w:pPr>
      <w:r w:rsidRPr="00AA37A6">
        <w:rPr>
          <w:sz w:val="24"/>
          <w:szCs w:val="24"/>
          <w:lang w:val="en-US"/>
        </w:rPr>
        <w:t>The questions will be close-ended so that the responses later on can be used to quantitatively analyze them</w:t>
      </w:r>
      <w:sdt>
        <w:sdtPr>
          <w:rPr>
            <w:sz w:val="24"/>
            <w:szCs w:val="24"/>
            <w:lang w:val="en-US"/>
          </w:rPr>
          <w:id w:val="492992577"/>
          <w:citation/>
        </w:sdtPr>
        <w:sdtEndPr/>
        <w:sdtContent>
          <w:r w:rsidRPr="00AA37A6">
            <w:rPr>
              <w:sz w:val="24"/>
              <w:szCs w:val="24"/>
              <w:lang w:val="en-US"/>
            </w:rPr>
            <w:fldChar w:fldCharType="begin"/>
          </w:r>
          <w:r w:rsidRPr="00AA37A6">
            <w:rPr>
              <w:sz w:val="24"/>
              <w:szCs w:val="24"/>
              <w:lang w:val="en-US"/>
            </w:rPr>
            <w:instrText xml:space="preserve"> CITATION Sur191 \l 1033 </w:instrText>
          </w:r>
          <w:r w:rsidRPr="00AA37A6">
            <w:rPr>
              <w:sz w:val="24"/>
              <w:szCs w:val="24"/>
              <w:lang w:val="en-US"/>
            </w:rPr>
            <w:fldChar w:fldCharType="separate"/>
          </w:r>
          <w:r w:rsidRPr="00AA37A6">
            <w:rPr>
              <w:noProof/>
              <w:sz w:val="24"/>
              <w:szCs w:val="24"/>
              <w:lang w:val="en-US"/>
            </w:rPr>
            <w:t xml:space="preserve"> (Survey Monkey, 2019)</w:t>
          </w:r>
          <w:r w:rsidRPr="00AA37A6">
            <w:rPr>
              <w:sz w:val="24"/>
              <w:szCs w:val="24"/>
              <w:lang w:val="en-US"/>
            </w:rPr>
            <w:fldChar w:fldCharType="end"/>
          </w:r>
        </w:sdtContent>
      </w:sdt>
      <w:r w:rsidRPr="00AA37A6">
        <w:rPr>
          <w:sz w:val="24"/>
          <w:szCs w:val="24"/>
          <w:lang w:val="en-US"/>
        </w:rPr>
        <w:t xml:space="preserve">. The responses shall be quantified and plotted on graphs based on the numbers of percentage of responses for each of the questions – questions being based on the objectives of the study. Comparative and descriptive statistical analysis will then be carried out on the collected data, based on graphical plotting and analysis of the responses. Specific analysis will be carried out for the individual questions and their answers to fulfil the objectives of the study. </w:t>
      </w:r>
    </w:p>
    <w:p w14:paraId="6CB1C2F7" w14:textId="77777777" w:rsidR="00AA37A6" w:rsidRPr="006D520B" w:rsidRDefault="00AA37A6" w:rsidP="00AA37A6">
      <w:pPr>
        <w:spacing w:line="360" w:lineRule="auto"/>
        <w:jc w:val="both"/>
        <w:rPr>
          <w:b/>
          <w:i/>
          <w:color w:val="4472C4" w:themeColor="accent5"/>
          <w:sz w:val="24"/>
          <w:szCs w:val="24"/>
        </w:rPr>
      </w:pPr>
      <w:r w:rsidRPr="006D520B">
        <w:rPr>
          <w:b/>
          <w:i/>
          <w:color w:val="4472C4" w:themeColor="accent5"/>
          <w:sz w:val="24"/>
          <w:szCs w:val="24"/>
        </w:rPr>
        <w:t xml:space="preserve">Ethical considerations: </w:t>
      </w:r>
    </w:p>
    <w:p w14:paraId="7A9161C2" w14:textId="77777777" w:rsidR="006B40FF" w:rsidRPr="006D520B" w:rsidRDefault="00403788" w:rsidP="00A17F71">
      <w:pPr>
        <w:spacing w:line="360" w:lineRule="auto"/>
        <w:jc w:val="both"/>
        <w:rPr>
          <w:color w:val="4472C4" w:themeColor="accent5"/>
          <w:sz w:val="24"/>
          <w:szCs w:val="24"/>
          <w:lang w:val="en-US"/>
        </w:rPr>
      </w:pPr>
      <w:r w:rsidRPr="006D520B">
        <w:rPr>
          <w:color w:val="4472C4" w:themeColor="accent5"/>
          <w:sz w:val="24"/>
          <w:szCs w:val="24"/>
          <w:lang w:val="en-US"/>
        </w:rPr>
        <w:t xml:space="preserve">The researcher will follow all ethical and legal considerations related to research, while conducting the study, especially while </w:t>
      </w:r>
      <w:r w:rsidR="00A17F71" w:rsidRPr="006D520B">
        <w:rPr>
          <w:color w:val="4472C4" w:themeColor="accent5"/>
          <w:sz w:val="24"/>
          <w:szCs w:val="24"/>
          <w:lang w:val="en-US"/>
        </w:rPr>
        <w:t xml:space="preserve">undertaking survey on 50 employees of Royal Zone General Contracting and Maintenance. </w:t>
      </w:r>
      <w:r w:rsidR="00482FF3" w:rsidRPr="006D520B">
        <w:rPr>
          <w:color w:val="4472C4" w:themeColor="accent5"/>
          <w:sz w:val="24"/>
          <w:szCs w:val="24"/>
          <w:lang w:val="en-US"/>
        </w:rPr>
        <w:t xml:space="preserve">Firstly, a brief note describing major aim and objectives of research will be sent along with all survey questionnaires, which will allow all respondents to understand the value and intent of the study before participating in it. Secondly, anonymity and confidentiality will be assured to all selected participants and their responses will be used for the purpose of this research only. Thirdly, no participant will be forced to take part in survey, rather regular follow-up mails will be sent to increase and achieve maximum response rate. </w:t>
      </w:r>
      <w:r w:rsidR="009625C9" w:rsidRPr="006D520B">
        <w:rPr>
          <w:color w:val="4472C4" w:themeColor="accent5"/>
          <w:sz w:val="24"/>
          <w:szCs w:val="24"/>
          <w:lang w:val="en-US"/>
        </w:rPr>
        <w:t xml:space="preserve">Fourthly, participants will be provided necessary details to refer back to my research, if they are interested, to know final findings and research conclusions. </w:t>
      </w:r>
    </w:p>
    <w:p w14:paraId="36603C33" w14:textId="77777777" w:rsidR="00BB0140" w:rsidRPr="00AA37A6" w:rsidRDefault="00044652" w:rsidP="00AA37A6">
      <w:pPr>
        <w:pStyle w:val="Heading1"/>
        <w:rPr>
          <w:b w:val="0"/>
          <w:szCs w:val="24"/>
          <w:lang w:val="en-US"/>
        </w:rPr>
      </w:pPr>
      <w:bookmarkStart w:id="13" w:name="_Toc40373262"/>
      <w:r>
        <w:rPr>
          <w:szCs w:val="24"/>
          <w:lang w:val="en-US"/>
        </w:rPr>
        <w:t xml:space="preserve">9. </w:t>
      </w:r>
      <w:r w:rsidR="00BB0140" w:rsidRPr="00AA37A6">
        <w:rPr>
          <w:szCs w:val="24"/>
          <w:lang w:val="en-US"/>
        </w:rPr>
        <w:t xml:space="preserve">Significance and </w:t>
      </w:r>
      <w:r w:rsidR="00BB0140" w:rsidRPr="00AA37A6">
        <w:rPr>
          <w:szCs w:val="24"/>
        </w:rPr>
        <w:t>Contribution</w:t>
      </w:r>
      <w:r w:rsidR="00BB0140" w:rsidRPr="00AA37A6">
        <w:rPr>
          <w:szCs w:val="24"/>
          <w:lang w:val="en-US"/>
        </w:rPr>
        <w:t xml:space="preserve"> of the Research</w:t>
      </w:r>
      <w:bookmarkEnd w:id="13"/>
    </w:p>
    <w:p w14:paraId="24F23996" w14:textId="77777777" w:rsidR="00BB0140" w:rsidRPr="006D520B" w:rsidRDefault="003146F3" w:rsidP="00AA37A6">
      <w:pPr>
        <w:spacing w:line="360" w:lineRule="auto"/>
        <w:jc w:val="both"/>
        <w:rPr>
          <w:sz w:val="24"/>
          <w:szCs w:val="24"/>
          <w:lang w:val="en-US"/>
        </w:rPr>
      </w:pPr>
      <w:r w:rsidRPr="00AA37A6">
        <w:rPr>
          <w:sz w:val="24"/>
          <w:szCs w:val="24"/>
          <w:lang w:val="en-US"/>
        </w:rPr>
        <w:t xml:space="preserve">The significance of the proposed research is based on the topic of the study – employee motivation. Considering that employees are key assets of any business organization, and that an organization has to significantly depend on its employees to get tasks accomplished, it is therefore important to keep employees </w:t>
      </w:r>
      <w:r w:rsidRPr="006D520B">
        <w:rPr>
          <w:sz w:val="24"/>
          <w:szCs w:val="24"/>
          <w:lang w:val="en-US"/>
        </w:rPr>
        <w:t xml:space="preserve">motivated, particularly if that motivation is a key driving factor for the performance and productivity levels of the employees. Based on the proposed study, the current situation in respect of </w:t>
      </w:r>
      <w:r w:rsidR="00E73A65" w:rsidRPr="006D520B">
        <w:rPr>
          <w:sz w:val="24"/>
          <w:szCs w:val="24"/>
          <w:lang w:val="en-US"/>
        </w:rPr>
        <w:t xml:space="preserve">Royal Zone General Contracting and Maintenance </w:t>
      </w:r>
      <w:r w:rsidRPr="006D520B">
        <w:rPr>
          <w:sz w:val="24"/>
          <w:szCs w:val="24"/>
          <w:lang w:val="en-US"/>
        </w:rPr>
        <w:t xml:space="preserve">operating in the UAE </w:t>
      </w:r>
      <w:r w:rsidR="00237809" w:rsidRPr="006D520B">
        <w:rPr>
          <w:sz w:val="24"/>
          <w:szCs w:val="24"/>
          <w:lang w:val="en-US"/>
        </w:rPr>
        <w:t xml:space="preserve">in regard to how well their employees are motivated, and </w:t>
      </w:r>
      <w:r w:rsidR="00237809" w:rsidRPr="006D520B">
        <w:rPr>
          <w:sz w:val="24"/>
          <w:szCs w:val="24"/>
          <w:lang w:val="en-US"/>
        </w:rPr>
        <w:lastRenderedPageBreak/>
        <w:t xml:space="preserve">how this factor of motivation is important in their performance and productivity levels, can be realized. </w:t>
      </w:r>
    </w:p>
    <w:p w14:paraId="7B97E6C9" w14:textId="77777777" w:rsidR="00237809" w:rsidRPr="00AA37A6" w:rsidRDefault="00237809" w:rsidP="00AA37A6">
      <w:pPr>
        <w:spacing w:line="360" w:lineRule="auto"/>
        <w:jc w:val="both"/>
        <w:rPr>
          <w:sz w:val="24"/>
          <w:szCs w:val="24"/>
          <w:lang w:val="en-US"/>
        </w:rPr>
      </w:pPr>
      <w:r w:rsidRPr="006D520B">
        <w:rPr>
          <w:sz w:val="24"/>
          <w:szCs w:val="24"/>
          <w:lang w:val="en-US"/>
        </w:rPr>
        <w:t>The study will have major contribution</w:t>
      </w:r>
      <w:r w:rsidR="006D520B">
        <w:rPr>
          <w:sz w:val="24"/>
          <w:szCs w:val="24"/>
          <w:lang w:val="en-US"/>
        </w:rPr>
        <w:t>s</w:t>
      </w:r>
      <w:r w:rsidRPr="006D520B">
        <w:rPr>
          <w:sz w:val="24"/>
          <w:szCs w:val="24"/>
          <w:lang w:val="en-US"/>
        </w:rPr>
        <w:t xml:space="preserve"> for </w:t>
      </w:r>
      <w:r w:rsidR="00E73A65" w:rsidRPr="006D520B">
        <w:rPr>
          <w:sz w:val="24"/>
          <w:szCs w:val="24"/>
          <w:lang w:val="en-US"/>
        </w:rPr>
        <w:t xml:space="preserve">Royal Zone General Contracting and Maintenance as well as for </w:t>
      </w:r>
      <w:r w:rsidR="006D520B">
        <w:rPr>
          <w:sz w:val="24"/>
          <w:szCs w:val="24"/>
          <w:lang w:val="en-US"/>
        </w:rPr>
        <w:t>all</w:t>
      </w:r>
      <w:r w:rsidRPr="006D520B">
        <w:rPr>
          <w:sz w:val="24"/>
          <w:szCs w:val="24"/>
          <w:lang w:val="en-US"/>
        </w:rPr>
        <w:t xml:space="preserve"> UAE companies</w:t>
      </w:r>
      <w:r w:rsidR="00E73A65" w:rsidRPr="006D520B">
        <w:rPr>
          <w:sz w:val="24"/>
          <w:szCs w:val="24"/>
          <w:lang w:val="en-US"/>
        </w:rPr>
        <w:t xml:space="preserve"> in general</w:t>
      </w:r>
      <w:r w:rsidR="006D520B">
        <w:rPr>
          <w:sz w:val="24"/>
          <w:szCs w:val="24"/>
          <w:lang w:val="en-US"/>
        </w:rPr>
        <w:t>. It will reflect</w:t>
      </w:r>
      <w:r w:rsidRPr="006D520B">
        <w:rPr>
          <w:sz w:val="24"/>
          <w:szCs w:val="24"/>
          <w:lang w:val="en-US"/>
        </w:rPr>
        <w:t xml:space="preserve"> on why motivat</w:t>
      </w:r>
      <w:r w:rsidR="006D520B">
        <w:rPr>
          <w:sz w:val="24"/>
          <w:szCs w:val="24"/>
          <w:lang w:val="en-US"/>
        </w:rPr>
        <w:t>ion is important for employees. I</w:t>
      </w:r>
      <w:r w:rsidRPr="006D520B">
        <w:rPr>
          <w:sz w:val="24"/>
          <w:szCs w:val="24"/>
          <w:lang w:val="en-US"/>
        </w:rPr>
        <w:t>f they are not conside</w:t>
      </w:r>
      <w:r w:rsidR="006D520B">
        <w:rPr>
          <w:sz w:val="24"/>
          <w:szCs w:val="24"/>
          <w:lang w:val="en-US"/>
        </w:rPr>
        <w:t xml:space="preserve">ring this factor significantly </w:t>
      </w:r>
      <w:r w:rsidRPr="006D520B">
        <w:rPr>
          <w:sz w:val="24"/>
          <w:szCs w:val="24"/>
          <w:lang w:val="en-US"/>
        </w:rPr>
        <w:t>or not considering measures to ensure that their employees are motivated, then this study will act as a guide for the companies too.</w:t>
      </w:r>
      <w:r w:rsidRPr="00AA37A6">
        <w:rPr>
          <w:sz w:val="24"/>
          <w:szCs w:val="24"/>
          <w:lang w:val="en-US"/>
        </w:rPr>
        <w:t xml:space="preserve"> </w:t>
      </w:r>
    </w:p>
    <w:p w14:paraId="0D7DAF2C" w14:textId="77777777" w:rsidR="00444A22" w:rsidRPr="00AF683E" w:rsidRDefault="00044652" w:rsidP="00AF683E">
      <w:pPr>
        <w:pStyle w:val="Heading1"/>
        <w:rPr>
          <w:color w:val="4472C4" w:themeColor="accent5"/>
          <w:szCs w:val="24"/>
          <w:lang w:val="en-US"/>
        </w:rPr>
      </w:pPr>
      <w:bookmarkStart w:id="14" w:name="_Toc40373263"/>
      <w:r>
        <w:rPr>
          <w:color w:val="4472C4" w:themeColor="accent5"/>
          <w:szCs w:val="24"/>
          <w:lang w:val="en-US"/>
        </w:rPr>
        <w:t xml:space="preserve">10. </w:t>
      </w:r>
      <w:r w:rsidR="00444A22" w:rsidRPr="00AF683E">
        <w:rPr>
          <w:color w:val="4472C4" w:themeColor="accent5"/>
          <w:szCs w:val="24"/>
          <w:lang w:val="en-US"/>
        </w:rPr>
        <w:t>Expected outcomes</w:t>
      </w:r>
      <w:bookmarkEnd w:id="14"/>
      <w:r w:rsidR="00115EAB">
        <w:rPr>
          <w:color w:val="4472C4" w:themeColor="accent5"/>
          <w:szCs w:val="24"/>
          <w:lang w:val="en-US"/>
        </w:rPr>
        <w:t xml:space="preserve"> </w:t>
      </w:r>
    </w:p>
    <w:p w14:paraId="29B5F218" w14:textId="77777777" w:rsidR="006D520B" w:rsidRPr="00D5638C" w:rsidRDefault="00AF683E" w:rsidP="00D5638C">
      <w:pPr>
        <w:spacing w:line="360" w:lineRule="auto"/>
        <w:jc w:val="both"/>
        <w:rPr>
          <w:color w:val="4472C4" w:themeColor="accent5"/>
          <w:sz w:val="24"/>
          <w:szCs w:val="24"/>
          <w:lang w:val="en-US"/>
        </w:rPr>
      </w:pPr>
      <w:r>
        <w:rPr>
          <w:color w:val="4472C4" w:themeColor="accent5"/>
          <w:sz w:val="24"/>
          <w:szCs w:val="24"/>
          <w:lang w:val="en-US"/>
        </w:rPr>
        <w:t xml:space="preserve">This research will majorly emphasize on the importance and significance of motivation in </w:t>
      </w:r>
      <w:r w:rsidR="00C57489">
        <w:rPr>
          <w:color w:val="4472C4" w:themeColor="accent5"/>
          <w:sz w:val="24"/>
          <w:szCs w:val="24"/>
          <w:lang w:val="en-US"/>
        </w:rPr>
        <w:t xml:space="preserve">case of </w:t>
      </w:r>
      <w:r w:rsidR="00C57489" w:rsidRPr="00C57489">
        <w:rPr>
          <w:color w:val="4472C4" w:themeColor="accent5"/>
          <w:sz w:val="24"/>
          <w:szCs w:val="24"/>
          <w:lang w:val="en-US"/>
        </w:rPr>
        <w:t>Royal Zone General Contracting and Maintenance</w:t>
      </w:r>
      <w:r w:rsidRPr="00C57489">
        <w:rPr>
          <w:color w:val="4472C4" w:themeColor="accent5"/>
          <w:sz w:val="24"/>
          <w:szCs w:val="24"/>
          <w:lang w:val="en-US"/>
        </w:rPr>
        <w:t xml:space="preserve"> </w:t>
      </w:r>
      <w:r>
        <w:rPr>
          <w:color w:val="4472C4" w:themeColor="accent5"/>
          <w:sz w:val="24"/>
          <w:szCs w:val="24"/>
          <w:lang w:val="en-US"/>
        </w:rPr>
        <w:t>and will reveal its varied implicat</w:t>
      </w:r>
      <w:r w:rsidR="00EF61A4">
        <w:rPr>
          <w:color w:val="4472C4" w:themeColor="accent5"/>
          <w:sz w:val="24"/>
          <w:szCs w:val="24"/>
          <w:lang w:val="en-US"/>
        </w:rPr>
        <w:t>ions on employees and their role. Research findings will show that effective and appropriate motivation strategies help employees</w:t>
      </w:r>
      <w:r w:rsidR="00C57489">
        <w:rPr>
          <w:color w:val="4472C4" w:themeColor="accent5"/>
          <w:sz w:val="24"/>
          <w:szCs w:val="24"/>
          <w:lang w:val="en-US"/>
        </w:rPr>
        <w:t xml:space="preserve"> of </w:t>
      </w:r>
      <w:r w:rsidR="00C57489" w:rsidRPr="00C57489">
        <w:rPr>
          <w:color w:val="4472C4" w:themeColor="accent5"/>
          <w:sz w:val="24"/>
          <w:szCs w:val="24"/>
          <w:lang w:val="en-US"/>
        </w:rPr>
        <w:t>Royal Zone General Contracting and Maintenance</w:t>
      </w:r>
      <w:r w:rsidR="00EF61A4" w:rsidRPr="00C57489">
        <w:rPr>
          <w:color w:val="4472C4" w:themeColor="accent5"/>
          <w:sz w:val="24"/>
          <w:szCs w:val="24"/>
          <w:lang w:val="en-US"/>
        </w:rPr>
        <w:t xml:space="preserve"> </w:t>
      </w:r>
      <w:r w:rsidR="00EF61A4">
        <w:rPr>
          <w:color w:val="4472C4" w:themeColor="accent5"/>
          <w:sz w:val="24"/>
          <w:szCs w:val="24"/>
          <w:lang w:val="en-US"/>
        </w:rPr>
        <w:t>to identify specific goals and focus their efforts towards the goal, change all negative attitudes to positive behavior</w:t>
      </w:r>
      <w:r w:rsidR="00C57489">
        <w:rPr>
          <w:color w:val="4472C4" w:themeColor="accent5"/>
          <w:sz w:val="24"/>
          <w:szCs w:val="24"/>
          <w:lang w:val="en-US"/>
        </w:rPr>
        <w:t xml:space="preserve"> and </w:t>
      </w:r>
      <w:r w:rsidR="00EF61A4">
        <w:rPr>
          <w:color w:val="4472C4" w:themeColor="accent5"/>
          <w:sz w:val="24"/>
          <w:szCs w:val="24"/>
          <w:lang w:val="en-US"/>
        </w:rPr>
        <w:t>continuously enh</w:t>
      </w:r>
      <w:r w:rsidR="00C57489">
        <w:rPr>
          <w:color w:val="4472C4" w:themeColor="accent5"/>
          <w:sz w:val="24"/>
          <w:szCs w:val="24"/>
          <w:lang w:val="en-US"/>
        </w:rPr>
        <w:t xml:space="preserve">ance performance level. In addition, the investigator will also realize from this research that motivation helps employees of this company to </w:t>
      </w:r>
      <w:r w:rsidR="00EF61A4">
        <w:rPr>
          <w:color w:val="4472C4" w:themeColor="accent5"/>
          <w:sz w:val="24"/>
          <w:szCs w:val="24"/>
          <w:lang w:val="en-US"/>
        </w:rPr>
        <w:t>engage in constant learning and development, create and indulge in supportive work environment, achieve organizational goals an</w:t>
      </w:r>
      <w:r w:rsidR="00C57489">
        <w:rPr>
          <w:color w:val="4472C4" w:themeColor="accent5"/>
          <w:sz w:val="24"/>
          <w:szCs w:val="24"/>
          <w:lang w:val="en-US"/>
        </w:rPr>
        <w:t>d remain more dedicated to the</w:t>
      </w:r>
      <w:r w:rsidR="00EF61A4">
        <w:rPr>
          <w:color w:val="4472C4" w:themeColor="accent5"/>
          <w:sz w:val="24"/>
          <w:szCs w:val="24"/>
          <w:lang w:val="en-US"/>
        </w:rPr>
        <w:t xml:space="preserve"> firm. </w:t>
      </w:r>
      <w:r w:rsidR="0003150A">
        <w:rPr>
          <w:color w:val="4472C4" w:themeColor="accent5"/>
          <w:sz w:val="24"/>
          <w:szCs w:val="24"/>
          <w:lang w:val="en-US"/>
        </w:rPr>
        <w:t>In short, this</w:t>
      </w:r>
      <w:r w:rsidR="00C57489">
        <w:rPr>
          <w:color w:val="4472C4" w:themeColor="accent5"/>
          <w:sz w:val="24"/>
          <w:szCs w:val="24"/>
          <w:lang w:val="en-US"/>
        </w:rPr>
        <w:t xml:space="preserve"> study will reveal that motivation acts as a catalyst for employees’ performance and productivity in </w:t>
      </w:r>
      <w:r w:rsidR="00C57489" w:rsidRPr="00C57489">
        <w:rPr>
          <w:color w:val="4472C4" w:themeColor="accent5"/>
          <w:sz w:val="24"/>
          <w:szCs w:val="24"/>
          <w:lang w:val="en-US"/>
        </w:rPr>
        <w:t>Royal Zone General Contracting and Maintenance</w:t>
      </w:r>
      <w:r w:rsidR="00C57489">
        <w:rPr>
          <w:color w:val="4472C4" w:themeColor="accent5"/>
          <w:sz w:val="24"/>
          <w:szCs w:val="24"/>
          <w:lang w:val="en-US"/>
        </w:rPr>
        <w:t>. Moreover,</w:t>
      </w:r>
      <w:r w:rsidR="00D5638C">
        <w:rPr>
          <w:color w:val="4472C4" w:themeColor="accent5"/>
          <w:sz w:val="24"/>
          <w:szCs w:val="24"/>
          <w:lang w:val="en-US"/>
        </w:rPr>
        <w:t xml:space="preserve"> this research will also show that leaders and managers of </w:t>
      </w:r>
      <w:r w:rsidR="00D5638C" w:rsidRPr="00D5638C">
        <w:rPr>
          <w:color w:val="4472C4" w:themeColor="accent5"/>
          <w:sz w:val="24"/>
          <w:szCs w:val="24"/>
          <w:lang w:val="en-US"/>
        </w:rPr>
        <w:t>Royal Zone General Contracting and Maintenance</w:t>
      </w:r>
      <w:r w:rsidR="00D5638C">
        <w:rPr>
          <w:color w:val="4472C4" w:themeColor="accent5"/>
          <w:sz w:val="24"/>
          <w:szCs w:val="24"/>
          <w:lang w:val="en-US"/>
        </w:rPr>
        <w:t xml:space="preserve"> are capable of efficiently acknowledging the importance of motivation in business as well as identify and adopt most suitable motivational strategies. </w:t>
      </w:r>
      <w:r w:rsidR="0038757B">
        <w:rPr>
          <w:color w:val="4472C4" w:themeColor="accent5"/>
          <w:sz w:val="24"/>
          <w:szCs w:val="24"/>
          <w:lang w:val="en-US"/>
        </w:rPr>
        <w:t xml:space="preserve">However, certain loopholes or problems may also surface, showing that not all motivation strategies are appropriate. </w:t>
      </w:r>
    </w:p>
    <w:p w14:paraId="441544A8" w14:textId="77777777" w:rsidR="00444A22" w:rsidRPr="00A343BC" w:rsidRDefault="00044652" w:rsidP="00A343BC">
      <w:pPr>
        <w:pStyle w:val="Heading1"/>
        <w:rPr>
          <w:color w:val="4472C4" w:themeColor="accent5"/>
          <w:szCs w:val="24"/>
          <w:lang w:val="en-US"/>
        </w:rPr>
      </w:pPr>
      <w:bookmarkStart w:id="15" w:name="_Toc40373264"/>
      <w:r>
        <w:rPr>
          <w:color w:val="4472C4" w:themeColor="accent5"/>
          <w:szCs w:val="24"/>
          <w:lang w:val="en-US"/>
        </w:rPr>
        <w:t xml:space="preserve">11. </w:t>
      </w:r>
      <w:r w:rsidR="00444A22" w:rsidRPr="00A343BC">
        <w:rPr>
          <w:color w:val="4472C4" w:themeColor="accent5"/>
          <w:szCs w:val="24"/>
          <w:lang w:val="en-US"/>
        </w:rPr>
        <w:t xml:space="preserve">Dissertation </w:t>
      </w:r>
      <w:r w:rsidR="00115EAB">
        <w:rPr>
          <w:color w:val="4472C4" w:themeColor="accent5"/>
          <w:szCs w:val="24"/>
          <w:lang w:val="en-US"/>
        </w:rPr>
        <w:t>structure</w:t>
      </w:r>
      <w:bookmarkEnd w:id="15"/>
      <w:r w:rsidR="00115EAB">
        <w:rPr>
          <w:color w:val="4472C4" w:themeColor="accent5"/>
          <w:szCs w:val="24"/>
          <w:lang w:val="en-US"/>
        </w:rPr>
        <w:t xml:space="preserve"> </w:t>
      </w:r>
    </w:p>
    <w:p w14:paraId="7EF7B4DF" w14:textId="77777777" w:rsidR="00A343BC" w:rsidRDefault="00A343BC" w:rsidP="00A343BC">
      <w:pPr>
        <w:spacing w:line="360" w:lineRule="auto"/>
        <w:jc w:val="both"/>
        <w:rPr>
          <w:color w:val="4472C4" w:themeColor="accent5"/>
          <w:sz w:val="24"/>
          <w:szCs w:val="24"/>
          <w:lang w:val="en-US"/>
        </w:rPr>
      </w:pPr>
      <w:r w:rsidRPr="00A343BC">
        <w:rPr>
          <w:color w:val="4472C4" w:themeColor="accent5"/>
          <w:sz w:val="24"/>
          <w:szCs w:val="24"/>
          <w:lang w:val="en-US"/>
        </w:rPr>
        <w:t>T</w:t>
      </w:r>
      <w:r w:rsidR="00E323FD">
        <w:rPr>
          <w:color w:val="4472C4" w:themeColor="accent5"/>
          <w:sz w:val="24"/>
          <w:szCs w:val="24"/>
          <w:lang w:val="en-US"/>
        </w:rPr>
        <w:t>his research will adopt a very professional and s</w:t>
      </w:r>
      <w:r w:rsidR="00541E5B">
        <w:rPr>
          <w:color w:val="4472C4" w:themeColor="accent5"/>
          <w:sz w:val="24"/>
          <w:szCs w:val="24"/>
          <w:lang w:val="en-US"/>
        </w:rPr>
        <w:t xml:space="preserve">tandardized research structure. </w:t>
      </w:r>
      <w:r w:rsidR="00FC58EE">
        <w:rPr>
          <w:color w:val="4472C4" w:themeColor="accent5"/>
          <w:sz w:val="24"/>
          <w:szCs w:val="24"/>
          <w:lang w:val="en-US"/>
        </w:rPr>
        <w:t>The first chapter will introduce the topic to readers, discuss the research background and problem statement</w:t>
      </w:r>
      <w:r w:rsidR="00C200BC">
        <w:rPr>
          <w:color w:val="4472C4" w:themeColor="accent5"/>
          <w:sz w:val="24"/>
          <w:szCs w:val="24"/>
          <w:lang w:val="en-US"/>
        </w:rPr>
        <w:t xml:space="preserve">, and </w:t>
      </w:r>
      <w:r w:rsidR="00FC58EE">
        <w:rPr>
          <w:color w:val="4472C4" w:themeColor="accent5"/>
          <w:sz w:val="24"/>
          <w:szCs w:val="24"/>
          <w:lang w:val="en-US"/>
        </w:rPr>
        <w:t>mention primary research</w:t>
      </w:r>
      <w:r w:rsidR="00A648F5">
        <w:rPr>
          <w:color w:val="4472C4" w:themeColor="accent5"/>
          <w:sz w:val="24"/>
          <w:szCs w:val="24"/>
          <w:lang w:val="en-US"/>
        </w:rPr>
        <w:t xml:space="preserve"> aim, objectives and questions. The second chapter will include review of literature, where secondary sources and research materials will be reviewed thoroughly. Chapter </w:t>
      </w:r>
      <w:r w:rsidR="006F442A">
        <w:rPr>
          <w:color w:val="4472C4" w:themeColor="accent5"/>
          <w:sz w:val="24"/>
          <w:szCs w:val="24"/>
          <w:lang w:val="en-US"/>
        </w:rPr>
        <w:t>3</w:t>
      </w:r>
      <w:r w:rsidR="00A648F5">
        <w:rPr>
          <w:color w:val="4472C4" w:themeColor="accent5"/>
          <w:sz w:val="24"/>
          <w:szCs w:val="24"/>
          <w:lang w:val="en-US"/>
        </w:rPr>
        <w:t xml:space="preserve"> will include the </w:t>
      </w:r>
      <w:r w:rsidR="00C200BC">
        <w:rPr>
          <w:color w:val="4472C4" w:themeColor="accent5"/>
          <w:sz w:val="24"/>
          <w:szCs w:val="24"/>
          <w:lang w:val="en-US"/>
        </w:rPr>
        <w:t xml:space="preserve">research methodology and reveal all major research tools and techniques used by investigator to conduct the study. The fourth chapter </w:t>
      </w:r>
      <w:r w:rsidR="00C200BC">
        <w:rPr>
          <w:color w:val="4472C4" w:themeColor="accent5"/>
          <w:sz w:val="24"/>
          <w:szCs w:val="24"/>
          <w:lang w:val="en-US"/>
        </w:rPr>
        <w:lastRenderedPageBreak/>
        <w:t xml:space="preserve">will reveal gathered primary data and related analyses. This is the most important chapter of the dissertation, which will seek to answer all pre-stated research questions. Lastly, chapter </w:t>
      </w:r>
      <w:r w:rsidR="006F442A">
        <w:rPr>
          <w:color w:val="4472C4" w:themeColor="accent5"/>
          <w:sz w:val="24"/>
          <w:szCs w:val="24"/>
          <w:lang w:val="en-US"/>
        </w:rPr>
        <w:t xml:space="preserve">5 </w:t>
      </w:r>
      <w:r w:rsidR="00C200BC">
        <w:rPr>
          <w:color w:val="4472C4" w:themeColor="accent5"/>
          <w:sz w:val="24"/>
          <w:szCs w:val="24"/>
          <w:lang w:val="en-US"/>
        </w:rPr>
        <w:t xml:space="preserve">will include </w:t>
      </w:r>
      <w:r w:rsidR="00F17A2E">
        <w:rPr>
          <w:color w:val="4472C4" w:themeColor="accent5"/>
          <w:sz w:val="24"/>
          <w:szCs w:val="24"/>
          <w:lang w:val="en-US"/>
        </w:rPr>
        <w:t xml:space="preserve">recommendation and conclusion based on previous analysis and discussion. </w:t>
      </w:r>
    </w:p>
    <w:p w14:paraId="7FE2D907" w14:textId="77777777" w:rsidR="00115EAB" w:rsidRDefault="00115EAB" w:rsidP="00A343BC">
      <w:pPr>
        <w:spacing w:line="360" w:lineRule="auto"/>
        <w:jc w:val="both"/>
        <w:rPr>
          <w:color w:val="4472C4" w:themeColor="accent5"/>
          <w:sz w:val="24"/>
          <w:szCs w:val="24"/>
          <w:lang w:val="en-US"/>
        </w:rPr>
      </w:pPr>
      <w:r>
        <w:rPr>
          <w:noProof/>
          <w:color w:val="4472C4" w:themeColor="accent5"/>
          <w:sz w:val="24"/>
          <w:szCs w:val="24"/>
          <w:lang w:eastAsia="en-IN"/>
        </w:rPr>
        <w:drawing>
          <wp:inline distT="0" distB="0" distL="0" distR="0" wp14:anchorId="350520D7" wp14:editId="20C9A1D6">
            <wp:extent cx="6067425" cy="1552575"/>
            <wp:effectExtent l="0" t="0" r="6667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CACD1DC" w14:textId="77777777" w:rsidR="00775B0D" w:rsidRPr="00775B0D" w:rsidRDefault="00775B0D" w:rsidP="00775B0D">
      <w:pPr>
        <w:spacing w:line="360" w:lineRule="auto"/>
        <w:jc w:val="center"/>
        <w:rPr>
          <w:b/>
          <w:color w:val="4472C4" w:themeColor="accent5"/>
          <w:sz w:val="24"/>
          <w:szCs w:val="24"/>
          <w:lang w:val="en-US"/>
        </w:rPr>
      </w:pPr>
      <w:r w:rsidRPr="00775B0D">
        <w:rPr>
          <w:b/>
          <w:color w:val="4472C4" w:themeColor="accent5"/>
          <w:sz w:val="24"/>
          <w:szCs w:val="24"/>
          <w:lang w:val="en-US"/>
        </w:rPr>
        <w:t>Figure 4: Dissertation structure</w:t>
      </w:r>
    </w:p>
    <w:p w14:paraId="4CFBC98D" w14:textId="77777777" w:rsidR="00775B0D" w:rsidRPr="00A343BC" w:rsidRDefault="00775B0D" w:rsidP="00775B0D">
      <w:pPr>
        <w:spacing w:line="360" w:lineRule="auto"/>
        <w:jc w:val="center"/>
        <w:rPr>
          <w:color w:val="4472C4" w:themeColor="accent5"/>
          <w:sz w:val="24"/>
          <w:szCs w:val="24"/>
          <w:lang w:val="en-US"/>
        </w:rPr>
      </w:pPr>
      <w:r>
        <w:rPr>
          <w:color w:val="4472C4" w:themeColor="accent5"/>
          <w:sz w:val="24"/>
          <w:szCs w:val="24"/>
          <w:lang w:val="en-US"/>
        </w:rPr>
        <w:t>(Source: Self-developed)</w:t>
      </w:r>
    </w:p>
    <w:p w14:paraId="726FFDE3" w14:textId="77777777" w:rsidR="00444A22" w:rsidRDefault="00044652" w:rsidP="00AA37A6">
      <w:pPr>
        <w:pStyle w:val="Heading1"/>
        <w:rPr>
          <w:color w:val="4472C4" w:themeColor="accent5"/>
          <w:szCs w:val="24"/>
          <w:lang w:val="en-US"/>
        </w:rPr>
      </w:pPr>
      <w:bookmarkStart w:id="16" w:name="_Toc40373265"/>
      <w:r>
        <w:rPr>
          <w:color w:val="4472C4" w:themeColor="accent5"/>
          <w:szCs w:val="24"/>
          <w:lang w:val="en-US"/>
        </w:rPr>
        <w:t xml:space="preserve">12. </w:t>
      </w:r>
      <w:r w:rsidR="00444A22" w:rsidRPr="00AA37A6">
        <w:rPr>
          <w:color w:val="4472C4" w:themeColor="accent5"/>
          <w:szCs w:val="24"/>
          <w:lang w:val="en-US"/>
        </w:rPr>
        <w:t>Conclusion</w:t>
      </w:r>
      <w:bookmarkEnd w:id="16"/>
      <w:r w:rsidR="00115EAB">
        <w:rPr>
          <w:color w:val="4472C4" w:themeColor="accent5"/>
          <w:szCs w:val="24"/>
          <w:lang w:val="en-US"/>
        </w:rPr>
        <w:t xml:space="preserve"> </w:t>
      </w:r>
    </w:p>
    <w:p w14:paraId="4D6BDB3C" w14:textId="77777777" w:rsidR="00B03C43" w:rsidRDefault="006F442A" w:rsidP="00AC3A40">
      <w:pPr>
        <w:spacing w:line="360" w:lineRule="auto"/>
        <w:jc w:val="both"/>
        <w:rPr>
          <w:color w:val="4472C4" w:themeColor="accent5"/>
          <w:sz w:val="24"/>
          <w:szCs w:val="24"/>
          <w:lang w:val="en-US"/>
        </w:rPr>
      </w:pPr>
      <w:r>
        <w:rPr>
          <w:color w:val="4472C4" w:themeColor="accent5"/>
          <w:sz w:val="24"/>
          <w:szCs w:val="24"/>
          <w:lang w:val="en-US"/>
        </w:rPr>
        <w:t xml:space="preserve">This </w:t>
      </w:r>
      <w:r w:rsidR="00253B40">
        <w:rPr>
          <w:color w:val="4472C4" w:themeColor="accent5"/>
          <w:sz w:val="24"/>
          <w:szCs w:val="24"/>
          <w:lang w:val="en-US"/>
        </w:rPr>
        <w:t xml:space="preserve">proposal discusses all essential aspects and criteria of the intended research and establishes a firm background for conducting the study exclusively and efficiently. </w:t>
      </w:r>
      <w:r w:rsidR="00E25115">
        <w:rPr>
          <w:color w:val="4472C4" w:themeColor="accent5"/>
          <w:sz w:val="24"/>
          <w:szCs w:val="24"/>
          <w:lang w:val="en-US"/>
        </w:rPr>
        <w:t xml:space="preserve">The research rationale, problem, </w:t>
      </w:r>
      <w:r w:rsidR="00DB0507">
        <w:rPr>
          <w:color w:val="4472C4" w:themeColor="accent5"/>
          <w:sz w:val="24"/>
          <w:szCs w:val="24"/>
          <w:lang w:val="en-US"/>
        </w:rPr>
        <w:t xml:space="preserve">aim, objectives and questions to be addressed in final dissertation are mentioned, discussed and justified. A thorough literature review is conducted to </w:t>
      </w:r>
      <w:r w:rsidR="00C05C40">
        <w:rPr>
          <w:color w:val="4472C4" w:themeColor="accent5"/>
          <w:sz w:val="24"/>
          <w:szCs w:val="24"/>
          <w:lang w:val="en-US"/>
        </w:rPr>
        <w:t xml:space="preserve">describe </w:t>
      </w:r>
      <w:r w:rsidR="00DB0507">
        <w:rPr>
          <w:color w:val="4472C4" w:themeColor="accent5"/>
          <w:sz w:val="24"/>
          <w:szCs w:val="24"/>
          <w:lang w:val="en-US"/>
        </w:rPr>
        <w:t>preliminary second</w:t>
      </w:r>
      <w:r w:rsidR="00C05C40">
        <w:rPr>
          <w:color w:val="4472C4" w:themeColor="accent5"/>
          <w:sz w:val="24"/>
          <w:szCs w:val="24"/>
          <w:lang w:val="en-US"/>
        </w:rPr>
        <w:t xml:space="preserve">ary background of chosen topic. Based on these criteria, the most suitable research methodology to be used for conducting the final study is described and all selections and choices are justified. </w:t>
      </w:r>
      <w:r w:rsidR="00DD73B4">
        <w:rPr>
          <w:color w:val="4472C4" w:themeColor="accent5"/>
          <w:sz w:val="24"/>
          <w:szCs w:val="24"/>
          <w:lang w:val="en-US"/>
        </w:rPr>
        <w:t>Lastly, outcomes expected from this research are apprehended and the particular structure to be followed throughout the study is mentioned.</w:t>
      </w:r>
    </w:p>
    <w:p w14:paraId="3DC66AAF" w14:textId="77777777" w:rsidR="00044652" w:rsidRDefault="00044652">
      <w:pPr>
        <w:rPr>
          <w:color w:val="4472C4" w:themeColor="accent5"/>
          <w:sz w:val="24"/>
          <w:szCs w:val="24"/>
          <w:lang w:val="en-US"/>
        </w:rPr>
      </w:pPr>
      <w:r>
        <w:rPr>
          <w:color w:val="4472C4" w:themeColor="accent5"/>
          <w:sz w:val="24"/>
          <w:szCs w:val="24"/>
          <w:lang w:val="en-US"/>
        </w:rPr>
        <w:br w:type="page"/>
      </w:r>
    </w:p>
    <w:bookmarkStart w:id="17" w:name="_Toc40373266" w:displacedByCustomXml="next"/>
    <w:sdt>
      <w:sdtPr>
        <w:rPr>
          <w:rFonts w:asciiTheme="minorHAnsi" w:eastAsiaTheme="minorHAnsi" w:hAnsiTheme="minorHAnsi" w:cstheme="minorBidi"/>
          <w:b w:val="0"/>
          <w:color w:val="auto"/>
          <w:sz w:val="22"/>
          <w:szCs w:val="22"/>
        </w:rPr>
        <w:id w:val="-1364823111"/>
        <w:docPartObj>
          <w:docPartGallery w:val="Bibliographies"/>
          <w:docPartUnique/>
        </w:docPartObj>
      </w:sdtPr>
      <w:sdtEndPr/>
      <w:sdtContent>
        <w:p w14:paraId="7FF785E6" w14:textId="77777777" w:rsidR="00775B0D" w:rsidRDefault="00775B0D" w:rsidP="00775B0D">
          <w:pPr>
            <w:pStyle w:val="Heading1"/>
          </w:pPr>
          <w:r w:rsidRPr="00775B0D">
            <w:t>References</w:t>
          </w:r>
          <w:bookmarkEnd w:id="17"/>
        </w:p>
        <w:sdt>
          <w:sdtPr>
            <w:id w:val="-573587230"/>
            <w:bibliography/>
          </w:sdtPr>
          <w:sdtEndPr/>
          <w:sdtContent>
            <w:p w14:paraId="55D8CFF3" w14:textId="77777777" w:rsidR="00775B0D" w:rsidRDefault="00775B0D" w:rsidP="00775B0D">
              <w:pPr>
                <w:pStyle w:val="Bibliography"/>
                <w:rPr>
                  <w:noProof/>
                  <w:sz w:val="24"/>
                  <w:szCs w:val="24"/>
                </w:rPr>
              </w:pPr>
              <w:r>
                <w:fldChar w:fldCharType="begin"/>
              </w:r>
              <w:r>
                <w:instrText xml:space="preserve"> BIBLIOGRAPHY </w:instrText>
              </w:r>
              <w:r>
                <w:fldChar w:fldCharType="separate"/>
              </w:r>
            </w:p>
            <w:p w14:paraId="79AE7FCE"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Abbah, M. T. (2014). Employee motivation: The key to effective organizational management in Nigeria. . </w:t>
              </w:r>
              <w:r w:rsidRPr="00775B0D">
                <w:rPr>
                  <w:i/>
                  <w:iCs/>
                  <w:noProof/>
                  <w:sz w:val="24"/>
                </w:rPr>
                <w:t>IOSR Journal of Business and Management</w:t>
              </w:r>
              <w:r w:rsidRPr="00775B0D">
                <w:rPr>
                  <w:noProof/>
                  <w:sz w:val="24"/>
                </w:rPr>
                <w:t>, 01-08.</w:t>
              </w:r>
            </w:p>
            <w:p w14:paraId="3669FC92"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Askary, S., Kukunuru, S., &amp; Pech, R. (2014). An assessment of employee commitment to work among UAE nationals. </w:t>
              </w:r>
              <w:r w:rsidRPr="00775B0D">
                <w:rPr>
                  <w:i/>
                  <w:iCs/>
                  <w:noProof/>
                  <w:sz w:val="24"/>
                </w:rPr>
                <w:t>International Journal of Business Excellence, 7</w:t>
              </w:r>
              <w:r w:rsidRPr="00775B0D">
                <w:rPr>
                  <w:noProof/>
                  <w:sz w:val="24"/>
                </w:rPr>
                <w:t>(1), 1-15.</w:t>
              </w:r>
            </w:p>
            <w:p w14:paraId="1B0B34E6"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Cook, D. A., &amp; Artino Jr, A. R. (2016). Motivation to learn: an overview of contemporary theories. </w:t>
              </w:r>
              <w:r w:rsidRPr="00775B0D">
                <w:rPr>
                  <w:i/>
                  <w:iCs/>
                  <w:noProof/>
                  <w:sz w:val="24"/>
                </w:rPr>
                <w:t>Medical education</w:t>
              </w:r>
              <w:r w:rsidRPr="00775B0D">
                <w:rPr>
                  <w:noProof/>
                  <w:sz w:val="24"/>
                </w:rPr>
                <w:t>, 997-1014.</w:t>
              </w:r>
            </w:p>
            <w:p w14:paraId="17F91673"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Dobre, O. I. (2013). Employee motivation and organizational performance. </w:t>
              </w:r>
              <w:r w:rsidRPr="00775B0D">
                <w:rPr>
                  <w:i/>
                  <w:iCs/>
                  <w:noProof/>
                  <w:sz w:val="24"/>
                </w:rPr>
                <w:t>Review of applied socio-economic research</w:t>
              </w:r>
              <w:r w:rsidRPr="00775B0D">
                <w:rPr>
                  <w:noProof/>
                  <w:sz w:val="24"/>
                </w:rPr>
                <w:t>.</w:t>
              </w:r>
            </w:p>
            <w:p w14:paraId="49DF0AC6"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Donohoe, A. (2018, October 25). </w:t>
              </w:r>
              <w:r w:rsidRPr="00775B0D">
                <w:rPr>
                  <w:i/>
                  <w:iCs/>
                  <w:noProof/>
                  <w:sz w:val="24"/>
                </w:rPr>
                <w:t>What Is the Definition of Employee Motivation?</w:t>
              </w:r>
              <w:r w:rsidRPr="00775B0D">
                <w:rPr>
                  <w:noProof/>
                  <w:sz w:val="24"/>
                </w:rPr>
                <w:t xml:space="preserve"> Retrieved June 21, 2019, from Bizfluent: https://bizfluent.com/about-5387352-definition-employee-motivation.html</w:t>
              </w:r>
            </w:p>
            <w:p w14:paraId="0CAD3556"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Ek, K., &amp; Mukuru, E. (2013). Effect of motivation on employee performance in public middle level Technical Training Institutions in Kenya. . </w:t>
              </w:r>
              <w:r w:rsidRPr="00775B0D">
                <w:rPr>
                  <w:i/>
                  <w:iCs/>
                  <w:noProof/>
                  <w:sz w:val="24"/>
                </w:rPr>
                <w:t xml:space="preserve">International Journal of Advances in Management and Economics </w:t>
              </w:r>
              <w:r w:rsidRPr="00775B0D">
                <w:rPr>
                  <w:noProof/>
                  <w:sz w:val="24"/>
                </w:rPr>
                <w:t>, 73-82.</w:t>
              </w:r>
            </w:p>
            <w:p w14:paraId="6BE3CAD4"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Esposito, M., &amp; Elsholkamy, M. (2017, November). </w:t>
              </w:r>
              <w:r w:rsidRPr="00775B0D">
                <w:rPr>
                  <w:i/>
                  <w:iCs/>
                  <w:noProof/>
                  <w:sz w:val="24"/>
                </w:rPr>
                <w:t>The UAE and The Future of Work.</w:t>
              </w:r>
              <w:r w:rsidRPr="00775B0D">
                <w:rPr>
                  <w:noProof/>
                  <w:sz w:val="24"/>
                </w:rPr>
                <w:t xml:space="preserve"> Retrieved May 7, 2020, from Researchgate: https://www.researchgate.net/publication/322241969_The_UAE_and_The_Future_of_Work</w:t>
              </w:r>
            </w:p>
            <w:p w14:paraId="1CE915C3"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FAHR. (n.d.). </w:t>
              </w:r>
              <w:r w:rsidRPr="00775B0D">
                <w:rPr>
                  <w:i/>
                  <w:iCs/>
                  <w:noProof/>
                  <w:sz w:val="24"/>
                </w:rPr>
                <w:t>Behavioural Competency Framework.</w:t>
              </w:r>
              <w:r w:rsidRPr="00775B0D">
                <w:rPr>
                  <w:noProof/>
                  <w:sz w:val="24"/>
                </w:rPr>
                <w:t xml:space="preserve"> Retrieved May 7, 2020, from FAHR: https://www.fahr.gov.ae/Portal/Userfiles/Assets/Documents/112868c7.pdf</w:t>
              </w:r>
            </w:p>
            <w:p w14:paraId="34F49F4D"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Ferris, D. L., Johnson, R. E., Rosen, C. C., Djurdjevic, Chang, C. H., &amp; &amp; Tan, J. A. (2013). When is success not satisfying? Integrating regulatory focus and approach/avoidance motivation theories to explain the relation between core self-evaluation and job satisfaction. </w:t>
              </w:r>
              <w:r w:rsidRPr="00775B0D">
                <w:rPr>
                  <w:i/>
                  <w:iCs/>
                  <w:noProof/>
                  <w:sz w:val="24"/>
                </w:rPr>
                <w:t>Journal of Applied Psychology</w:t>
              </w:r>
              <w:r w:rsidRPr="00775B0D">
                <w:rPr>
                  <w:noProof/>
                  <w:sz w:val="24"/>
                </w:rPr>
                <w:t>, 342.</w:t>
              </w:r>
            </w:p>
            <w:p w14:paraId="27900F10"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Flick, U. (2015). </w:t>
              </w:r>
              <w:r w:rsidRPr="00775B0D">
                <w:rPr>
                  <w:i/>
                  <w:iCs/>
                  <w:noProof/>
                  <w:sz w:val="24"/>
                </w:rPr>
                <w:t>Introducing research methodology: A beginner's guide to doing a research project.</w:t>
              </w:r>
              <w:r w:rsidRPr="00775B0D">
                <w:rPr>
                  <w:noProof/>
                  <w:sz w:val="24"/>
                </w:rPr>
                <w:t xml:space="preserve"> Sage.</w:t>
              </w:r>
            </w:p>
            <w:p w14:paraId="5C9E943B" w14:textId="77777777" w:rsidR="00775B0D" w:rsidRPr="00775B0D" w:rsidRDefault="00775B0D" w:rsidP="00775B0D">
              <w:pPr>
                <w:pStyle w:val="Bibliography"/>
                <w:spacing w:line="360" w:lineRule="auto"/>
                <w:ind w:left="720" w:hanging="720"/>
                <w:jc w:val="both"/>
                <w:rPr>
                  <w:noProof/>
                  <w:sz w:val="24"/>
                </w:rPr>
              </w:pPr>
              <w:r w:rsidRPr="00775B0D">
                <w:rPr>
                  <w:noProof/>
                  <w:sz w:val="24"/>
                </w:rPr>
                <w:lastRenderedPageBreak/>
                <w:t xml:space="preserve">Ganta, V. C. (2014). Motivation in the workplace to improve the employee performance. </w:t>
              </w:r>
              <w:r w:rsidRPr="00775B0D">
                <w:rPr>
                  <w:i/>
                  <w:iCs/>
                  <w:noProof/>
                  <w:sz w:val="24"/>
                </w:rPr>
                <w:t>International Journal of Engineering Technology, Management and Applied Sciences</w:t>
              </w:r>
              <w:r w:rsidRPr="00775B0D">
                <w:rPr>
                  <w:noProof/>
                  <w:sz w:val="24"/>
                </w:rPr>
                <w:t>, 221-230.</w:t>
              </w:r>
            </w:p>
            <w:p w14:paraId="4AA976D9"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Ghodrati, H., &amp; Tabar, R. (2013). A study on effective factors on employee motivation. </w:t>
              </w:r>
              <w:r w:rsidRPr="00775B0D">
                <w:rPr>
                  <w:i/>
                  <w:iCs/>
                  <w:noProof/>
                  <w:sz w:val="24"/>
                </w:rPr>
                <w:t>Management Science Letters, 3</w:t>
              </w:r>
              <w:r w:rsidRPr="00775B0D">
                <w:rPr>
                  <w:noProof/>
                  <w:sz w:val="24"/>
                </w:rPr>
                <w:t>, 1511-1520.</w:t>
              </w:r>
            </w:p>
            <w:p w14:paraId="62412D62"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Haque, M. F., Haque, M. A., &amp; Islam, M. (2014). Motivational Theories-A Critical Analysis. </w:t>
              </w:r>
              <w:r w:rsidRPr="00775B0D">
                <w:rPr>
                  <w:i/>
                  <w:iCs/>
                  <w:noProof/>
                  <w:sz w:val="24"/>
                </w:rPr>
                <w:t>ASA university review</w:t>
              </w:r>
              <w:r w:rsidRPr="00775B0D">
                <w:rPr>
                  <w:noProof/>
                  <w:sz w:val="24"/>
                </w:rPr>
                <w:t>.</w:t>
              </w:r>
            </w:p>
            <w:p w14:paraId="7976FE89"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Jabeen, F., &amp; Ajmal, M. (2018, April). </w:t>
              </w:r>
              <w:r w:rsidRPr="00775B0D">
                <w:rPr>
                  <w:i/>
                  <w:iCs/>
                  <w:noProof/>
                  <w:sz w:val="24"/>
                </w:rPr>
                <w:t>Labor Motivation of Workers: A Study of the Construction Companies in the United Arab Emirates.</w:t>
              </w:r>
              <w:r w:rsidRPr="00775B0D">
                <w:rPr>
                  <w:noProof/>
                  <w:sz w:val="24"/>
                </w:rPr>
                <w:t xml:space="preserve"> Retrieved May 7, 2020, from Researchgate: https://www.researchgate.net/publication/329522189_Labor_Motivation_of_Workers_A_Study_of_the_Construction_Companies_in_the_United_Arab_Emirates</w:t>
              </w:r>
            </w:p>
            <w:p w14:paraId="650FCA39"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Jerome, N. (2013). Application of the Maslow’s hierarchy of need theory; impacts and implications on organizational culture, human resource and employee’s performance. </w:t>
              </w:r>
              <w:r w:rsidRPr="00775B0D">
                <w:rPr>
                  <w:i/>
                  <w:iCs/>
                  <w:noProof/>
                  <w:sz w:val="24"/>
                </w:rPr>
                <w:t>International Journal of Business and Management Invention, 2</w:t>
              </w:r>
              <w:r w:rsidRPr="00775B0D">
                <w:rPr>
                  <w:noProof/>
                  <w:sz w:val="24"/>
                </w:rPr>
                <w:t>(3), 39-45.</w:t>
              </w:r>
            </w:p>
            <w:p w14:paraId="29CDE1AC"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John, I. (2009, September 7). </w:t>
              </w:r>
              <w:r w:rsidRPr="00775B0D">
                <w:rPr>
                  <w:i/>
                  <w:iCs/>
                  <w:noProof/>
                  <w:sz w:val="24"/>
                </w:rPr>
                <w:t>UAE Leads in Employee Motivation, Shows Survey.</w:t>
              </w:r>
              <w:r w:rsidRPr="00775B0D">
                <w:rPr>
                  <w:noProof/>
                  <w:sz w:val="24"/>
                </w:rPr>
                <w:t xml:space="preserve"> Retrieved May 7, 2020, from Khaleejtimes: https://www.khaleejtimes.com/business/uae-leads-in-employee-motivation-shows-survey</w:t>
              </w:r>
            </w:p>
            <w:p w14:paraId="5A574BB7"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Kaur, A. (2013). Maslow’s need hierarchy theory: Applications and criticisms. </w:t>
              </w:r>
              <w:r w:rsidRPr="00775B0D">
                <w:rPr>
                  <w:i/>
                  <w:iCs/>
                  <w:noProof/>
                  <w:sz w:val="24"/>
                </w:rPr>
                <w:t xml:space="preserve">Global Journal of Management and Business Studies </w:t>
              </w:r>
              <w:r w:rsidRPr="00775B0D">
                <w:rPr>
                  <w:noProof/>
                  <w:sz w:val="24"/>
                </w:rPr>
                <w:t>, 1061-1064.</w:t>
              </w:r>
            </w:p>
            <w:p w14:paraId="62008937"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Kazim. (2013, February 7). </w:t>
              </w:r>
              <w:r w:rsidRPr="00775B0D">
                <w:rPr>
                  <w:i/>
                  <w:iCs/>
                  <w:noProof/>
                  <w:sz w:val="24"/>
                </w:rPr>
                <w:t>UAE Is One of The Best Places to Work in the World.</w:t>
              </w:r>
              <w:r w:rsidRPr="00775B0D">
                <w:rPr>
                  <w:noProof/>
                  <w:sz w:val="24"/>
                </w:rPr>
                <w:t xml:space="preserve"> Retrieved May 7, 2020, from Dubaiemploymenttips: https://dubaiemploymenttips.com/work-life-balance-key-to-employee-motivation-in-dubai/</w:t>
              </w:r>
            </w:p>
            <w:p w14:paraId="499CE5BC"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Knight Frank. (2019). </w:t>
              </w:r>
              <w:r w:rsidRPr="00775B0D">
                <w:rPr>
                  <w:i/>
                  <w:iCs/>
                  <w:noProof/>
                  <w:sz w:val="24"/>
                </w:rPr>
                <w:t>UAE Market Review and Forecast.</w:t>
              </w:r>
              <w:r w:rsidRPr="00775B0D">
                <w:rPr>
                  <w:noProof/>
                  <w:sz w:val="24"/>
                </w:rPr>
                <w:t xml:space="preserve"> Retrieved May 7, 2020, from Knghtfrank: https://content.knightfrank.com/research/1064/documents/en/uae-market-review-forecast-2019-6072.pdf</w:t>
              </w:r>
            </w:p>
            <w:p w14:paraId="23264693"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Korzynski, P. (2013). Employee Motivation In New Working Environment. </w:t>
              </w:r>
              <w:r w:rsidRPr="00775B0D">
                <w:rPr>
                  <w:i/>
                  <w:iCs/>
                  <w:noProof/>
                  <w:sz w:val="24"/>
                </w:rPr>
                <w:t>International journal of academic research</w:t>
              </w:r>
              <w:r w:rsidRPr="00775B0D">
                <w:rPr>
                  <w:noProof/>
                  <w:sz w:val="24"/>
                </w:rPr>
                <w:t>.</w:t>
              </w:r>
            </w:p>
            <w:p w14:paraId="0E6E30C0" w14:textId="77777777" w:rsidR="00775B0D" w:rsidRPr="00775B0D" w:rsidRDefault="00775B0D" w:rsidP="00775B0D">
              <w:pPr>
                <w:pStyle w:val="Bibliography"/>
                <w:spacing w:line="360" w:lineRule="auto"/>
                <w:ind w:left="720" w:hanging="720"/>
                <w:jc w:val="both"/>
                <w:rPr>
                  <w:noProof/>
                  <w:sz w:val="24"/>
                </w:rPr>
              </w:pPr>
              <w:r w:rsidRPr="00775B0D">
                <w:rPr>
                  <w:noProof/>
                  <w:sz w:val="24"/>
                </w:rPr>
                <w:lastRenderedPageBreak/>
                <w:t xml:space="preserve">Kumar, R. (2019). </w:t>
              </w:r>
              <w:r w:rsidRPr="00775B0D">
                <w:rPr>
                  <w:i/>
                  <w:iCs/>
                  <w:noProof/>
                  <w:sz w:val="24"/>
                </w:rPr>
                <w:t>Research methodology: A step-by-step guide for beginners. .</w:t>
              </w:r>
              <w:r w:rsidRPr="00775B0D">
                <w:rPr>
                  <w:noProof/>
                  <w:sz w:val="24"/>
                </w:rPr>
                <w:t xml:space="preserve"> Sage Publications Limited.</w:t>
              </w:r>
            </w:p>
            <w:p w14:paraId="3450E3D5"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Mackey, A., &amp; Gass, S. M. (2015). </w:t>
              </w:r>
              <w:r w:rsidRPr="00775B0D">
                <w:rPr>
                  <w:i/>
                  <w:iCs/>
                  <w:noProof/>
                  <w:sz w:val="24"/>
                </w:rPr>
                <w:t>Second language research: Methodology and design.</w:t>
              </w:r>
              <w:r w:rsidRPr="00775B0D">
                <w:rPr>
                  <w:noProof/>
                  <w:sz w:val="24"/>
                </w:rPr>
                <w:t xml:space="preserve"> Routledge.</w:t>
              </w:r>
            </w:p>
            <w:p w14:paraId="1E41310E"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Mizne, D. (2020). </w:t>
              </w:r>
              <w:r w:rsidRPr="00775B0D">
                <w:rPr>
                  <w:i/>
                  <w:iCs/>
                  <w:noProof/>
                  <w:sz w:val="24"/>
                </w:rPr>
                <w:t>7 Unexpected Employee Performance Management Trends To Watch For In 2019.</w:t>
              </w:r>
              <w:r w:rsidRPr="00775B0D">
                <w:rPr>
                  <w:noProof/>
                  <w:sz w:val="24"/>
                </w:rPr>
                <w:t xml:space="preserve"> Retrieved May 7, 2020, from 15five: https://www.15five.com/blog/employee-performance-management-trends-2019/</w:t>
              </w:r>
            </w:p>
            <w:p w14:paraId="4603B549"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Mohammed, U., Okpe, G., &amp; Oleabhiele, E. (2018). The Effect of Motivation on Workers Output. </w:t>
              </w:r>
              <w:r w:rsidRPr="00775B0D">
                <w:rPr>
                  <w:i/>
                  <w:iCs/>
                  <w:noProof/>
                  <w:sz w:val="24"/>
                </w:rPr>
                <w:t>IOSR Journal Of Humanities And Social Science, 23</w:t>
              </w:r>
              <w:r w:rsidRPr="00775B0D">
                <w:rPr>
                  <w:noProof/>
                  <w:sz w:val="24"/>
                </w:rPr>
                <w:t>(9), 31-37.</w:t>
              </w:r>
            </w:p>
            <w:p w14:paraId="174E8B23"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Naile, I., &amp; Selesho, J. M. (2014). The role of leadership in employee motivation. </w:t>
              </w:r>
              <w:r w:rsidRPr="00775B0D">
                <w:rPr>
                  <w:i/>
                  <w:iCs/>
                  <w:noProof/>
                  <w:sz w:val="24"/>
                </w:rPr>
                <w:t xml:space="preserve">Mediterranean Journal of Social Sciences </w:t>
              </w:r>
              <w:r w:rsidRPr="00775B0D">
                <w:rPr>
                  <w:noProof/>
                  <w:sz w:val="24"/>
                </w:rPr>
                <w:t>, 175.</w:t>
              </w:r>
            </w:p>
            <w:p w14:paraId="3B3C7A7B"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Parijat, P., &amp; Bagga, S. (2014). Victor Vroom’s expectancy theory of motivation–An evaluation. . </w:t>
              </w:r>
              <w:r w:rsidRPr="00775B0D">
                <w:rPr>
                  <w:i/>
                  <w:iCs/>
                  <w:noProof/>
                  <w:sz w:val="24"/>
                </w:rPr>
                <w:t>International Research Journal of Business and Management</w:t>
              </w:r>
              <w:r w:rsidRPr="00775B0D">
                <w:rPr>
                  <w:noProof/>
                  <w:sz w:val="24"/>
                </w:rPr>
                <w:t>, 1-8.</w:t>
              </w:r>
            </w:p>
            <w:p w14:paraId="1A33A670"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Planning Tank. (2019). </w:t>
              </w:r>
              <w:r w:rsidRPr="00775B0D">
                <w:rPr>
                  <w:i/>
                  <w:iCs/>
                  <w:noProof/>
                  <w:sz w:val="24"/>
                </w:rPr>
                <w:t>Primary Data Collection Methods | Need, Surveys &amp; Types.</w:t>
              </w:r>
              <w:r w:rsidRPr="00775B0D">
                <w:rPr>
                  <w:noProof/>
                  <w:sz w:val="24"/>
                </w:rPr>
                <w:t xml:space="preserve"> Retrieved June 22, 2019, from Planningtank: https://planningtank.com/computer-applications/primary-data-collection-methods-need-surveys-types</w:t>
              </w:r>
            </w:p>
            <w:p w14:paraId="4A84E3CA"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Research Methodology. (2019). </w:t>
              </w:r>
              <w:r w:rsidRPr="00775B0D">
                <w:rPr>
                  <w:i/>
                  <w:iCs/>
                  <w:noProof/>
                  <w:sz w:val="24"/>
                </w:rPr>
                <w:t>Simple Random Sampling.</w:t>
              </w:r>
              <w:r w:rsidRPr="00775B0D">
                <w:rPr>
                  <w:noProof/>
                  <w:sz w:val="24"/>
                </w:rPr>
                <w:t xml:space="preserve"> Retrieved June 22, 2019, from Research-methodology: https://research-methodology.net/sampling-in-primary-data-collection/random-sampling/</w:t>
              </w:r>
            </w:p>
            <w:p w14:paraId="672392B3"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Royal Zone General Contracting and Maintenance. (2018). </w:t>
              </w:r>
              <w:r w:rsidRPr="00775B0D">
                <w:rPr>
                  <w:i/>
                  <w:iCs/>
                  <w:noProof/>
                  <w:sz w:val="24"/>
                </w:rPr>
                <w:t>About Us.</w:t>
              </w:r>
              <w:r w:rsidRPr="00775B0D">
                <w:rPr>
                  <w:noProof/>
                  <w:sz w:val="24"/>
                </w:rPr>
                <w:t xml:space="preserve"> Retrieved March 24, 2020, from RZGCM: https://rzgcm.ae/about/</w:t>
              </w:r>
            </w:p>
            <w:p w14:paraId="5ABFC075"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Shahzadi, I., Javed, A., Pirzada, S. S., Nasreen, S., &amp; Khanam, F. (2014). Impact of employee motivation on employee performance. </w:t>
              </w:r>
              <w:r w:rsidRPr="00775B0D">
                <w:rPr>
                  <w:i/>
                  <w:iCs/>
                  <w:noProof/>
                  <w:sz w:val="24"/>
                </w:rPr>
                <w:t>European Journal of Business and Management</w:t>
              </w:r>
              <w:r w:rsidRPr="00775B0D">
                <w:rPr>
                  <w:noProof/>
                  <w:sz w:val="24"/>
                </w:rPr>
                <w:t>, 159-166.</w:t>
              </w:r>
            </w:p>
            <w:p w14:paraId="094723C5"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Shahzadi, I., Javed, A., Pirzada, S., Nasreen, S., &amp; Khanam, F. (2014). Impact of Employee Motivation on Employee Performance. </w:t>
              </w:r>
              <w:r w:rsidRPr="00775B0D">
                <w:rPr>
                  <w:i/>
                  <w:iCs/>
                  <w:noProof/>
                  <w:sz w:val="24"/>
                </w:rPr>
                <w:t>European Journal of Business and Management, 6</w:t>
              </w:r>
              <w:r w:rsidRPr="00775B0D">
                <w:rPr>
                  <w:noProof/>
                  <w:sz w:val="24"/>
                </w:rPr>
                <w:t>(23), 159-166.</w:t>
              </w:r>
            </w:p>
            <w:p w14:paraId="0933F930" w14:textId="77777777" w:rsidR="00775B0D" w:rsidRPr="00775B0D" w:rsidRDefault="00775B0D" w:rsidP="00775B0D">
              <w:pPr>
                <w:pStyle w:val="Bibliography"/>
                <w:spacing w:line="360" w:lineRule="auto"/>
                <w:ind w:left="720" w:hanging="720"/>
                <w:jc w:val="both"/>
                <w:rPr>
                  <w:noProof/>
                  <w:sz w:val="24"/>
                </w:rPr>
              </w:pPr>
              <w:r w:rsidRPr="00775B0D">
                <w:rPr>
                  <w:noProof/>
                  <w:sz w:val="24"/>
                </w:rPr>
                <w:lastRenderedPageBreak/>
                <w:t xml:space="preserve">Survey Monkey. (2019). </w:t>
              </w:r>
              <w:r w:rsidRPr="00775B0D">
                <w:rPr>
                  <w:i/>
                  <w:iCs/>
                  <w:noProof/>
                  <w:sz w:val="24"/>
                </w:rPr>
                <w:t>Closed-ended vs open-ended questions.</w:t>
              </w:r>
              <w:r w:rsidRPr="00775B0D">
                <w:rPr>
                  <w:noProof/>
                  <w:sz w:val="24"/>
                </w:rPr>
                <w:t xml:space="preserve"> Retrieved June 22, 2019, from Survey Monkey: https://www.surveymonkey.com/mp/comparing-closed-ended-and-open-ended-questions/</w:t>
              </w:r>
            </w:p>
            <w:p w14:paraId="29EB57E4"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USC Libraries. (2019, June 16). </w:t>
              </w:r>
              <w:r w:rsidRPr="00775B0D">
                <w:rPr>
                  <w:i/>
                  <w:iCs/>
                  <w:noProof/>
                  <w:sz w:val="24"/>
                </w:rPr>
                <w:t>Organizing Your Social Sciences Research Paper: Quantitative Methods.</w:t>
              </w:r>
              <w:r w:rsidRPr="00775B0D">
                <w:rPr>
                  <w:noProof/>
                  <w:sz w:val="24"/>
                </w:rPr>
                <w:t xml:space="preserve"> Retrieved June 22, 2019, from USC: https://libguides.usc.edu/writingguide/quantitative</w:t>
              </w:r>
            </w:p>
            <w:p w14:paraId="44979B2C"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Varma, C. (2017). Importance of Employee Motivation &amp; Job Satisfaction for Organizational Performance. </w:t>
              </w:r>
              <w:r w:rsidRPr="00775B0D">
                <w:rPr>
                  <w:i/>
                  <w:iCs/>
                  <w:noProof/>
                  <w:sz w:val="24"/>
                </w:rPr>
                <w:t>International Journal of Social Science &amp; Interdisciplinary Research, 6</w:t>
              </w:r>
              <w:r w:rsidRPr="00775B0D">
                <w:rPr>
                  <w:noProof/>
                  <w:sz w:val="24"/>
                </w:rPr>
                <w:t>(2), 10-20.</w:t>
              </w:r>
            </w:p>
            <w:p w14:paraId="0728BC8E" w14:textId="77777777" w:rsidR="00775B0D" w:rsidRPr="00775B0D" w:rsidRDefault="00775B0D" w:rsidP="00775B0D">
              <w:pPr>
                <w:pStyle w:val="Bibliography"/>
                <w:spacing w:line="360" w:lineRule="auto"/>
                <w:ind w:left="720" w:hanging="720"/>
                <w:jc w:val="both"/>
                <w:rPr>
                  <w:noProof/>
                  <w:sz w:val="24"/>
                </w:rPr>
              </w:pPr>
              <w:r w:rsidRPr="00775B0D">
                <w:rPr>
                  <w:noProof/>
                  <w:sz w:val="24"/>
                </w:rPr>
                <w:t xml:space="preserve">Yusoff, W. F., Kian, T. S., &amp; Idris, M. T. (2013). Herzberg’s two factors theory on work motivation: does its work for todays environment. </w:t>
              </w:r>
              <w:r w:rsidRPr="00775B0D">
                <w:rPr>
                  <w:i/>
                  <w:iCs/>
                  <w:noProof/>
                  <w:sz w:val="24"/>
                </w:rPr>
                <w:t xml:space="preserve">Global journal of commerce and Management </w:t>
              </w:r>
              <w:r w:rsidRPr="00775B0D">
                <w:rPr>
                  <w:noProof/>
                  <w:sz w:val="24"/>
                </w:rPr>
                <w:t>, 18-22.</w:t>
              </w:r>
            </w:p>
            <w:p w14:paraId="40D657B2" w14:textId="77777777" w:rsidR="00775B0D" w:rsidRDefault="00775B0D" w:rsidP="00775B0D">
              <w:r>
                <w:rPr>
                  <w:b/>
                  <w:bCs/>
                  <w:noProof/>
                </w:rPr>
                <w:fldChar w:fldCharType="end"/>
              </w:r>
            </w:p>
          </w:sdtContent>
        </w:sdt>
      </w:sdtContent>
    </w:sdt>
    <w:p w14:paraId="79EF25C5" w14:textId="77777777" w:rsidR="00044652" w:rsidRPr="006F442A" w:rsidRDefault="00044652" w:rsidP="006F442A">
      <w:pPr>
        <w:spacing w:line="360" w:lineRule="auto"/>
        <w:jc w:val="both"/>
        <w:rPr>
          <w:color w:val="4472C4" w:themeColor="accent5"/>
          <w:sz w:val="24"/>
          <w:szCs w:val="24"/>
          <w:lang w:val="en-US"/>
        </w:rPr>
      </w:pPr>
    </w:p>
    <w:p w14:paraId="6688FC29" w14:textId="77777777" w:rsidR="009572D9" w:rsidRPr="00AA37A6" w:rsidRDefault="009572D9" w:rsidP="00AA37A6">
      <w:pPr>
        <w:spacing w:line="360" w:lineRule="auto"/>
        <w:jc w:val="both"/>
        <w:rPr>
          <w:sz w:val="24"/>
          <w:szCs w:val="24"/>
          <w:lang w:val="en-US"/>
        </w:rPr>
      </w:pPr>
    </w:p>
    <w:p w14:paraId="303EAC01" w14:textId="77777777" w:rsidR="009572D9" w:rsidRPr="00AA37A6" w:rsidRDefault="009572D9" w:rsidP="00AA37A6">
      <w:pPr>
        <w:spacing w:line="360" w:lineRule="auto"/>
        <w:jc w:val="both"/>
        <w:rPr>
          <w:sz w:val="24"/>
          <w:szCs w:val="24"/>
          <w:lang w:val="en-US"/>
        </w:rPr>
      </w:pPr>
    </w:p>
    <w:p w14:paraId="6F59668C" w14:textId="77777777" w:rsidR="009572D9" w:rsidRPr="00AA37A6" w:rsidRDefault="009572D9" w:rsidP="00AA37A6">
      <w:pPr>
        <w:spacing w:line="360" w:lineRule="auto"/>
        <w:jc w:val="both"/>
        <w:rPr>
          <w:sz w:val="24"/>
          <w:szCs w:val="24"/>
          <w:lang w:val="en-US"/>
        </w:rPr>
      </w:pPr>
    </w:p>
    <w:p w14:paraId="53BFEDF0" w14:textId="77777777" w:rsidR="009572D9" w:rsidRPr="00AA37A6" w:rsidRDefault="009572D9" w:rsidP="00AA37A6">
      <w:pPr>
        <w:spacing w:line="360" w:lineRule="auto"/>
        <w:jc w:val="both"/>
        <w:rPr>
          <w:sz w:val="24"/>
          <w:szCs w:val="24"/>
        </w:rPr>
      </w:pPr>
    </w:p>
    <w:p w14:paraId="0517EB61" w14:textId="77777777" w:rsidR="009572D9" w:rsidRPr="00AA37A6" w:rsidRDefault="009572D9" w:rsidP="00AA37A6">
      <w:pPr>
        <w:spacing w:line="360" w:lineRule="auto"/>
        <w:jc w:val="both"/>
        <w:rPr>
          <w:sz w:val="24"/>
          <w:szCs w:val="24"/>
          <w:lang w:val="en-US"/>
        </w:rPr>
      </w:pPr>
    </w:p>
    <w:p w14:paraId="01AD9DE4" w14:textId="77777777" w:rsidR="00BB0140" w:rsidRPr="00AA37A6" w:rsidRDefault="00BB0140" w:rsidP="00AA37A6">
      <w:pPr>
        <w:spacing w:line="360" w:lineRule="auto"/>
        <w:jc w:val="both"/>
        <w:rPr>
          <w:sz w:val="24"/>
          <w:szCs w:val="24"/>
          <w:lang w:val="en-US"/>
        </w:rPr>
      </w:pPr>
    </w:p>
    <w:sectPr w:rsidR="00BB0140" w:rsidRPr="00AA37A6" w:rsidSect="00BB0140">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EA0CF1" w14:textId="77777777" w:rsidR="00750D3F" w:rsidRDefault="00750D3F" w:rsidP="00BB0140">
      <w:pPr>
        <w:spacing w:after="0" w:line="240" w:lineRule="auto"/>
      </w:pPr>
      <w:r>
        <w:separator/>
      </w:r>
    </w:p>
  </w:endnote>
  <w:endnote w:type="continuationSeparator" w:id="0">
    <w:p w14:paraId="067CE888" w14:textId="77777777" w:rsidR="00750D3F" w:rsidRDefault="00750D3F" w:rsidP="00BB0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1D9BD" w14:textId="77777777" w:rsidR="00775B0D" w:rsidRDefault="00775B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537D0" w14:textId="77777777" w:rsidR="00775B0D" w:rsidRDefault="00775B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24185" w14:textId="77777777" w:rsidR="00775B0D" w:rsidRDefault="00775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525E63" w14:textId="77777777" w:rsidR="00750D3F" w:rsidRDefault="00750D3F" w:rsidP="00BB0140">
      <w:pPr>
        <w:spacing w:after="0" w:line="240" w:lineRule="auto"/>
      </w:pPr>
      <w:r>
        <w:separator/>
      </w:r>
    </w:p>
  </w:footnote>
  <w:footnote w:type="continuationSeparator" w:id="0">
    <w:p w14:paraId="4A8169E2" w14:textId="77777777" w:rsidR="00750D3F" w:rsidRDefault="00750D3F" w:rsidP="00BB0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8ADEF" w14:textId="77777777" w:rsidR="00775B0D" w:rsidRDefault="00775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9660315"/>
      <w:docPartObj>
        <w:docPartGallery w:val="Page Numbers (Top of Page)"/>
        <w:docPartUnique/>
      </w:docPartObj>
    </w:sdtPr>
    <w:sdtEndPr>
      <w:rPr>
        <w:noProof/>
      </w:rPr>
    </w:sdtEndPr>
    <w:sdtContent>
      <w:p w14:paraId="72A02D2C" w14:textId="77777777" w:rsidR="00B03C43" w:rsidRDefault="00B03C43">
        <w:pPr>
          <w:pStyle w:val="Header"/>
          <w:jc w:val="right"/>
        </w:pPr>
        <w:r>
          <w:fldChar w:fldCharType="begin"/>
        </w:r>
        <w:r>
          <w:instrText xml:space="preserve"> PAGE   \* MERGEFORMAT </w:instrText>
        </w:r>
        <w:r>
          <w:fldChar w:fldCharType="separate"/>
        </w:r>
        <w:r w:rsidR="00775B0D">
          <w:rPr>
            <w:noProof/>
          </w:rPr>
          <w:t>20</w:t>
        </w:r>
        <w:r>
          <w:rPr>
            <w:noProof/>
          </w:rPr>
          <w:fldChar w:fldCharType="end"/>
        </w:r>
      </w:p>
    </w:sdtContent>
  </w:sdt>
  <w:p w14:paraId="05F1E1E8" w14:textId="77777777" w:rsidR="00B03C43" w:rsidRDefault="00B03C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7B955" w14:textId="77777777" w:rsidR="00775B0D" w:rsidRDefault="00775B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93D79"/>
    <w:multiLevelType w:val="hybridMultilevel"/>
    <w:tmpl w:val="29502D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91A6D7E"/>
    <w:multiLevelType w:val="hybridMultilevel"/>
    <w:tmpl w:val="AEEAEBD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69502DD"/>
    <w:multiLevelType w:val="hybridMultilevel"/>
    <w:tmpl w:val="4C302D8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33029EF"/>
    <w:multiLevelType w:val="hybridMultilevel"/>
    <w:tmpl w:val="EA742A2A"/>
    <w:lvl w:ilvl="0" w:tplc="3AAC225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DB6"/>
    <w:rsid w:val="00002B90"/>
    <w:rsid w:val="00002E7C"/>
    <w:rsid w:val="0003150A"/>
    <w:rsid w:val="00044652"/>
    <w:rsid w:val="00057199"/>
    <w:rsid w:val="000717D0"/>
    <w:rsid w:val="00082E70"/>
    <w:rsid w:val="000875E9"/>
    <w:rsid w:val="000A500B"/>
    <w:rsid w:val="000C50CD"/>
    <w:rsid w:val="000C5C90"/>
    <w:rsid w:val="000D657F"/>
    <w:rsid w:val="000D70C8"/>
    <w:rsid w:val="000E1BF1"/>
    <w:rsid w:val="000E63E1"/>
    <w:rsid w:val="000F597D"/>
    <w:rsid w:val="00114FB6"/>
    <w:rsid w:val="00115EAB"/>
    <w:rsid w:val="00116340"/>
    <w:rsid w:val="0011725B"/>
    <w:rsid w:val="00154970"/>
    <w:rsid w:val="0015756B"/>
    <w:rsid w:val="00163B4C"/>
    <w:rsid w:val="00173ECC"/>
    <w:rsid w:val="0017766F"/>
    <w:rsid w:val="001C31ED"/>
    <w:rsid w:val="001D1D5F"/>
    <w:rsid w:val="001D232C"/>
    <w:rsid w:val="001E218B"/>
    <w:rsid w:val="001F3884"/>
    <w:rsid w:val="00200934"/>
    <w:rsid w:val="00204DD5"/>
    <w:rsid w:val="002210E9"/>
    <w:rsid w:val="00226560"/>
    <w:rsid w:val="00237809"/>
    <w:rsid w:val="00240387"/>
    <w:rsid w:val="00240880"/>
    <w:rsid w:val="002427A8"/>
    <w:rsid w:val="00253B40"/>
    <w:rsid w:val="00254D03"/>
    <w:rsid w:val="0027578A"/>
    <w:rsid w:val="00286989"/>
    <w:rsid w:val="002A21CC"/>
    <w:rsid w:val="002A399C"/>
    <w:rsid w:val="002D03B9"/>
    <w:rsid w:val="002D6910"/>
    <w:rsid w:val="002D7FE6"/>
    <w:rsid w:val="002E1C3F"/>
    <w:rsid w:val="002E3EF5"/>
    <w:rsid w:val="002E4736"/>
    <w:rsid w:val="003111DF"/>
    <w:rsid w:val="003125F0"/>
    <w:rsid w:val="003146F3"/>
    <w:rsid w:val="00316FD8"/>
    <w:rsid w:val="00327CBF"/>
    <w:rsid w:val="0033283F"/>
    <w:rsid w:val="003754B0"/>
    <w:rsid w:val="00377168"/>
    <w:rsid w:val="003848CF"/>
    <w:rsid w:val="0038757B"/>
    <w:rsid w:val="00397D15"/>
    <w:rsid w:val="00397D81"/>
    <w:rsid w:val="003B0A8F"/>
    <w:rsid w:val="003B1BCA"/>
    <w:rsid w:val="003B2529"/>
    <w:rsid w:val="003C4736"/>
    <w:rsid w:val="003D0F86"/>
    <w:rsid w:val="003E32A8"/>
    <w:rsid w:val="003E3775"/>
    <w:rsid w:val="003F1C76"/>
    <w:rsid w:val="003F52FD"/>
    <w:rsid w:val="003F7A55"/>
    <w:rsid w:val="00402527"/>
    <w:rsid w:val="00403788"/>
    <w:rsid w:val="00441A31"/>
    <w:rsid w:val="00444A22"/>
    <w:rsid w:val="00457449"/>
    <w:rsid w:val="0047461F"/>
    <w:rsid w:val="00482FF3"/>
    <w:rsid w:val="00490D5E"/>
    <w:rsid w:val="00496A22"/>
    <w:rsid w:val="004A2DF5"/>
    <w:rsid w:val="004A557F"/>
    <w:rsid w:val="004C1BC5"/>
    <w:rsid w:val="004C4333"/>
    <w:rsid w:val="004E60B5"/>
    <w:rsid w:val="004E7A1B"/>
    <w:rsid w:val="004F24F5"/>
    <w:rsid w:val="00501117"/>
    <w:rsid w:val="00510767"/>
    <w:rsid w:val="00520892"/>
    <w:rsid w:val="00537305"/>
    <w:rsid w:val="00541E5B"/>
    <w:rsid w:val="00547EFB"/>
    <w:rsid w:val="005503CE"/>
    <w:rsid w:val="00570367"/>
    <w:rsid w:val="00587375"/>
    <w:rsid w:val="00592B9B"/>
    <w:rsid w:val="005A7FDB"/>
    <w:rsid w:val="005C13AE"/>
    <w:rsid w:val="005C3142"/>
    <w:rsid w:val="005C3A84"/>
    <w:rsid w:val="005D3E28"/>
    <w:rsid w:val="005D5748"/>
    <w:rsid w:val="005F776B"/>
    <w:rsid w:val="00601253"/>
    <w:rsid w:val="006018EB"/>
    <w:rsid w:val="00603E19"/>
    <w:rsid w:val="00616CC2"/>
    <w:rsid w:val="00623D9D"/>
    <w:rsid w:val="00627C99"/>
    <w:rsid w:val="00630AD2"/>
    <w:rsid w:val="00633C94"/>
    <w:rsid w:val="00642DA7"/>
    <w:rsid w:val="00645AAB"/>
    <w:rsid w:val="006558BC"/>
    <w:rsid w:val="00671544"/>
    <w:rsid w:val="00683615"/>
    <w:rsid w:val="00691002"/>
    <w:rsid w:val="0069793A"/>
    <w:rsid w:val="006A0639"/>
    <w:rsid w:val="006A13DA"/>
    <w:rsid w:val="006B023E"/>
    <w:rsid w:val="006B40FF"/>
    <w:rsid w:val="006D520B"/>
    <w:rsid w:val="006E50AA"/>
    <w:rsid w:val="006F1C71"/>
    <w:rsid w:val="006F442A"/>
    <w:rsid w:val="006F52A8"/>
    <w:rsid w:val="006F75C9"/>
    <w:rsid w:val="007013FD"/>
    <w:rsid w:val="00701B7F"/>
    <w:rsid w:val="00703569"/>
    <w:rsid w:val="00704FAB"/>
    <w:rsid w:val="00711380"/>
    <w:rsid w:val="00713307"/>
    <w:rsid w:val="00720B4E"/>
    <w:rsid w:val="00721D00"/>
    <w:rsid w:val="00733DA8"/>
    <w:rsid w:val="00737AD1"/>
    <w:rsid w:val="0074030C"/>
    <w:rsid w:val="0074697E"/>
    <w:rsid w:val="00750D3F"/>
    <w:rsid w:val="00767644"/>
    <w:rsid w:val="00770863"/>
    <w:rsid w:val="00775B0D"/>
    <w:rsid w:val="00791670"/>
    <w:rsid w:val="007A72C6"/>
    <w:rsid w:val="007B0378"/>
    <w:rsid w:val="007C37C9"/>
    <w:rsid w:val="007D582C"/>
    <w:rsid w:val="007F45BD"/>
    <w:rsid w:val="007F5C20"/>
    <w:rsid w:val="00831670"/>
    <w:rsid w:val="00840D4D"/>
    <w:rsid w:val="00877B7D"/>
    <w:rsid w:val="00896F3B"/>
    <w:rsid w:val="008A14BE"/>
    <w:rsid w:val="008A41FF"/>
    <w:rsid w:val="008B26FB"/>
    <w:rsid w:val="008B315E"/>
    <w:rsid w:val="008D6F4C"/>
    <w:rsid w:val="008E54DD"/>
    <w:rsid w:val="008E7202"/>
    <w:rsid w:val="008F3F69"/>
    <w:rsid w:val="008F5675"/>
    <w:rsid w:val="008F5B9B"/>
    <w:rsid w:val="008F7F7C"/>
    <w:rsid w:val="00901FEC"/>
    <w:rsid w:val="0091449A"/>
    <w:rsid w:val="009416E7"/>
    <w:rsid w:val="009544B3"/>
    <w:rsid w:val="009572D9"/>
    <w:rsid w:val="009625C9"/>
    <w:rsid w:val="009725F0"/>
    <w:rsid w:val="00972F3A"/>
    <w:rsid w:val="00991056"/>
    <w:rsid w:val="009932FB"/>
    <w:rsid w:val="009A17A2"/>
    <w:rsid w:val="009A4FE8"/>
    <w:rsid w:val="009B7EB4"/>
    <w:rsid w:val="009C2F2C"/>
    <w:rsid w:val="009E2997"/>
    <w:rsid w:val="009E2E0A"/>
    <w:rsid w:val="009F51A1"/>
    <w:rsid w:val="009F69B9"/>
    <w:rsid w:val="00A03747"/>
    <w:rsid w:val="00A03FBA"/>
    <w:rsid w:val="00A05C63"/>
    <w:rsid w:val="00A05D1F"/>
    <w:rsid w:val="00A17F71"/>
    <w:rsid w:val="00A22D29"/>
    <w:rsid w:val="00A2642B"/>
    <w:rsid w:val="00A27FCA"/>
    <w:rsid w:val="00A32570"/>
    <w:rsid w:val="00A343BC"/>
    <w:rsid w:val="00A41B96"/>
    <w:rsid w:val="00A52328"/>
    <w:rsid w:val="00A648F5"/>
    <w:rsid w:val="00A87DD3"/>
    <w:rsid w:val="00AA37A6"/>
    <w:rsid w:val="00AB73A2"/>
    <w:rsid w:val="00AC3A40"/>
    <w:rsid w:val="00AC47ED"/>
    <w:rsid w:val="00AD7FAF"/>
    <w:rsid w:val="00AE7B84"/>
    <w:rsid w:val="00AF683E"/>
    <w:rsid w:val="00AF7D7F"/>
    <w:rsid w:val="00B00A74"/>
    <w:rsid w:val="00B03C43"/>
    <w:rsid w:val="00B3322C"/>
    <w:rsid w:val="00B404F0"/>
    <w:rsid w:val="00B63210"/>
    <w:rsid w:val="00B66A12"/>
    <w:rsid w:val="00B8383A"/>
    <w:rsid w:val="00B908DF"/>
    <w:rsid w:val="00BB0140"/>
    <w:rsid w:val="00BB3B2B"/>
    <w:rsid w:val="00BB64B5"/>
    <w:rsid w:val="00C05C40"/>
    <w:rsid w:val="00C07C48"/>
    <w:rsid w:val="00C115D4"/>
    <w:rsid w:val="00C200BC"/>
    <w:rsid w:val="00C23C3C"/>
    <w:rsid w:val="00C30CA8"/>
    <w:rsid w:val="00C408D7"/>
    <w:rsid w:val="00C53BC7"/>
    <w:rsid w:val="00C57489"/>
    <w:rsid w:val="00C65DF6"/>
    <w:rsid w:val="00C76E14"/>
    <w:rsid w:val="00C952CD"/>
    <w:rsid w:val="00CA2B8B"/>
    <w:rsid w:val="00CA53BB"/>
    <w:rsid w:val="00CC03AB"/>
    <w:rsid w:val="00CC0A7A"/>
    <w:rsid w:val="00CD2FF4"/>
    <w:rsid w:val="00CD595C"/>
    <w:rsid w:val="00D00978"/>
    <w:rsid w:val="00D00D31"/>
    <w:rsid w:val="00D177FA"/>
    <w:rsid w:val="00D21C17"/>
    <w:rsid w:val="00D3455F"/>
    <w:rsid w:val="00D403DB"/>
    <w:rsid w:val="00D4695D"/>
    <w:rsid w:val="00D5638C"/>
    <w:rsid w:val="00D65060"/>
    <w:rsid w:val="00D74AB0"/>
    <w:rsid w:val="00D85A8C"/>
    <w:rsid w:val="00DA1543"/>
    <w:rsid w:val="00DA3734"/>
    <w:rsid w:val="00DA4928"/>
    <w:rsid w:val="00DA58E4"/>
    <w:rsid w:val="00DB0507"/>
    <w:rsid w:val="00DC1152"/>
    <w:rsid w:val="00DD1EAF"/>
    <w:rsid w:val="00DD73B4"/>
    <w:rsid w:val="00DF3EB8"/>
    <w:rsid w:val="00DF73B7"/>
    <w:rsid w:val="00E05F76"/>
    <w:rsid w:val="00E10B71"/>
    <w:rsid w:val="00E17749"/>
    <w:rsid w:val="00E25115"/>
    <w:rsid w:val="00E27492"/>
    <w:rsid w:val="00E323FD"/>
    <w:rsid w:val="00E42D79"/>
    <w:rsid w:val="00E6697C"/>
    <w:rsid w:val="00E73A65"/>
    <w:rsid w:val="00E86637"/>
    <w:rsid w:val="00E87583"/>
    <w:rsid w:val="00E962C0"/>
    <w:rsid w:val="00EC250E"/>
    <w:rsid w:val="00EC385D"/>
    <w:rsid w:val="00ED6EE9"/>
    <w:rsid w:val="00EF61A4"/>
    <w:rsid w:val="00F17A2E"/>
    <w:rsid w:val="00F35867"/>
    <w:rsid w:val="00F45030"/>
    <w:rsid w:val="00F84DB6"/>
    <w:rsid w:val="00FB4135"/>
    <w:rsid w:val="00FC58EE"/>
    <w:rsid w:val="00FC7430"/>
    <w:rsid w:val="00FE5C5C"/>
    <w:rsid w:val="00FE7E3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9C919"/>
  <w15:chartTrackingRefBased/>
  <w15:docId w15:val="{79D1C2BF-8B68-416B-A8AB-F11F10F6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A22"/>
    <w:pPr>
      <w:keepNext/>
      <w:keepLines/>
      <w:spacing w:before="240" w:after="120" w:line="360" w:lineRule="auto"/>
      <w:jc w:val="both"/>
      <w:outlineLvl w:val="0"/>
    </w:pPr>
    <w:rPr>
      <w:rFonts w:asciiTheme="majorHAnsi" w:eastAsiaTheme="majorEastAsia" w:hAnsiTheme="majorHAnsi"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01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0140"/>
  </w:style>
  <w:style w:type="paragraph" w:styleId="Footer">
    <w:name w:val="footer"/>
    <w:basedOn w:val="Normal"/>
    <w:link w:val="FooterChar"/>
    <w:uiPriority w:val="99"/>
    <w:unhideWhenUsed/>
    <w:rsid w:val="00BB01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0140"/>
  </w:style>
  <w:style w:type="character" w:customStyle="1" w:styleId="Heading1Char">
    <w:name w:val="Heading 1 Char"/>
    <w:basedOn w:val="DefaultParagraphFont"/>
    <w:link w:val="Heading1"/>
    <w:uiPriority w:val="9"/>
    <w:rsid w:val="00444A22"/>
    <w:rPr>
      <w:rFonts w:asciiTheme="majorHAnsi" w:eastAsiaTheme="majorEastAsia" w:hAnsiTheme="majorHAnsi" w:cstheme="majorBidi"/>
      <w:b/>
      <w:color w:val="000000" w:themeColor="text1"/>
      <w:sz w:val="24"/>
      <w:szCs w:val="32"/>
    </w:rPr>
  </w:style>
  <w:style w:type="paragraph" w:styleId="ListParagraph">
    <w:name w:val="List Paragraph"/>
    <w:basedOn w:val="Normal"/>
    <w:uiPriority w:val="34"/>
    <w:qFormat/>
    <w:rsid w:val="0074697E"/>
    <w:pPr>
      <w:ind w:left="720"/>
      <w:contextualSpacing/>
    </w:pPr>
  </w:style>
  <w:style w:type="paragraph" w:styleId="Bibliography">
    <w:name w:val="Bibliography"/>
    <w:basedOn w:val="Normal"/>
    <w:next w:val="Normal"/>
    <w:uiPriority w:val="37"/>
    <w:unhideWhenUsed/>
    <w:rsid w:val="009572D9"/>
  </w:style>
  <w:style w:type="paragraph" w:styleId="TOCHeading">
    <w:name w:val="TOC Heading"/>
    <w:basedOn w:val="Heading1"/>
    <w:next w:val="Normal"/>
    <w:uiPriority w:val="39"/>
    <w:unhideWhenUsed/>
    <w:qFormat/>
    <w:rsid w:val="009572D9"/>
    <w:pPr>
      <w:outlineLvl w:val="9"/>
    </w:pPr>
    <w:rPr>
      <w:lang w:val="en-US"/>
    </w:rPr>
  </w:style>
  <w:style w:type="paragraph" w:styleId="TOC1">
    <w:name w:val="toc 1"/>
    <w:basedOn w:val="Normal"/>
    <w:next w:val="Normal"/>
    <w:autoRedefine/>
    <w:uiPriority w:val="39"/>
    <w:unhideWhenUsed/>
    <w:rsid w:val="009572D9"/>
    <w:pPr>
      <w:spacing w:after="100"/>
    </w:pPr>
  </w:style>
  <w:style w:type="character" w:styleId="Hyperlink">
    <w:name w:val="Hyperlink"/>
    <w:basedOn w:val="DefaultParagraphFont"/>
    <w:uiPriority w:val="99"/>
    <w:unhideWhenUsed/>
    <w:rsid w:val="009572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069063">
      <w:bodyDiv w:val="1"/>
      <w:marLeft w:val="0"/>
      <w:marRight w:val="0"/>
      <w:marTop w:val="0"/>
      <w:marBottom w:val="0"/>
      <w:divBdr>
        <w:top w:val="none" w:sz="0" w:space="0" w:color="auto"/>
        <w:left w:val="none" w:sz="0" w:space="0" w:color="auto"/>
        <w:bottom w:val="none" w:sz="0" w:space="0" w:color="auto"/>
        <w:right w:val="none" w:sz="0" w:space="0" w:color="auto"/>
      </w:divBdr>
    </w:div>
    <w:div w:id="58480169">
      <w:bodyDiv w:val="1"/>
      <w:marLeft w:val="0"/>
      <w:marRight w:val="0"/>
      <w:marTop w:val="0"/>
      <w:marBottom w:val="0"/>
      <w:divBdr>
        <w:top w:val="none" w:sz="0" w:space="0" w:color="auto"/>
        <w:left w:val="none" w:sz="0" w:space="0" w:color="auto"/>
        <w:bottom w:val="none" w:sz="0" w:space="0" w:color="auto"/>
        <w:right w:val="none" w:sz="0" w:space="0" w:color="auto"/>
      </w:divBdr>
    </w:div>
    <w:div w:id="68502615">
      <w:bodyDiv w:val="1"/>
      <w:marLeft w:val="0"/>
      <w:marRight w:val="0"/>
      <w:marTop w:val="0"/>
      <w:marBottom w:val="0"/>
      <w:divBdr>
        <w:top w:val="none" w:sz="0" w:space="0" w:color="auto"/>
        <w:left w:val="none" w:sz="0" w:space="0" w:color="auto"/>
        <w:bottom w:val="none" w:sz="0" w:space="0" w:color="auto"/>
        <w:right w:val="none" w:sz="0" w:space="0" w:color="auto"/>
      </w:divBdr>
    </w:div>
    <w:div w:id="75329226">
      <w:bodyDiv w:val="1"/>
      <w:marLeft w:val="0"/>
      <w:marRight w:val="0"/>
      <w:marTop w:val="0"/>
      <w:marBottom w:val="0"/>
      <w:divBdr>
        <w:top w:val="none" w:sz="0" w:space="0" w:color="auto"/>
        <w:left w:val="none" w:sz="0" w:space="0" w:color="auto"/>
        <w:bottom w:val="none" w:sz="0" w:space="0" w:color="auto"/>
        <w:right w:val="none" w:sz="0" w:space="0" w:color="auto"/>
      </w:divBdr>
    </w:div>
    <w:div w:id="97875903">
      <w:bodyDiv w:val="1"/>
      <w:marLeft w:val="0"/>
      <w:marRight w:val="0"/>
      <w:marTop w:val="0"/>
      <w:marBottom w:val="0"/>
      <w:divBdr>
        <w:top w:val="none" w:sz="0" w:space="0" w:color="auto"/>
        <w:left w:val="none" w:sz="0" w:space="0" w:color="auto"/>
        <w:bottom w:val="none" w:sz="0" w:space="0" w:color="auto"/>
        <w:right w:val="none" w:sz="0" w:space="0" w:color="auto"/>
      </w:divBdr>
    </w:div>
    <w:div w:id="98841683">
      <w:bodyDiv w:val="1"/>
      <w:marLeft w:val="0"/>
      <w:marRight w:val="0"/>
      <w:marTop w:val="0"/>
      <w:marBottom w:val="0"/>
      <w:divBdr>
        <w:top w:val="none" w:sz="0" w:space="0" w:color="auto"/>
        <w:left w:val="none" w:sz="0" w:space="0" w:color="auto"/>
        <w:bottom w:val="none" w:sz="0" w:space="0" w:color="auto"/>
        <w:right w:val="none" w:sz="0" w:space="0" w:color="auto"/>
      </w:divBdr>
    </w:div>
    <w:div w:id="112286070">
      <w:bodyDiv w:val="1"/>
      <w:marLeft w:val="0"/>
      <w:marRight w:val="0"/>
      <w:marTop w:val="0"/>
      <w:marBottom w:val="0"/>
      <w:divBdr>
        <w:top w:val="none" w:sz="0" w:space="0" w:color="auto"/>
        <w:left w:val="none" w:sz="0" w:space="0" w:color="auto"/>
        <w:bottom w:val="none" w:sz="0" w:space="0" w:color="auto"/>
        <w:right w:val="none" w:sz="0" w:space="0" w:color="auto"/>
      </w:divBdr>
    </w:div>
    <w:div w:id="121582748">
      <w:bodyDiv w:val="1"/>
      <w:marLeft w:val="0"/>
      <w:marRight w:val="0"/>
      <w:marTop w:val="0"/>
      <w:marBottom w:val="0"/>
      <w:divBdr>
        <w:top w:val="none" w:sz="0" w:space="0" w:color="auto"/>
        <w:left w:val="none" w:sz="0" w:space="0" w:color="auto"/>
        <w:bottom w:val="none" w:sz="0" w:space="0" w:color="auto"/>
        <w:right w:val="none" w:sz="0" w:space="0" w:color="auto"/>
      </w:divBdr>
    </w:div>
    <w:div w:id="123355102">
      <w:bodyDiv w:val="1"/>
      <w:marLeft w:val="0"/>
      <w:marRight w:val="0"/>
      <w:marTop w:val="0"/>
      <w:marBottom w:val="0"/>
      <w:divBdr>
        <w:top w:val="none" w:sz="0" w:space="0" w:color="auto"/>
        <w:left w:val="none" w:sz="0" w:space="0" w:color="auto"/>
        <w:bottom w:val="none" w:sz="0" w:space="0" w:color="auto"/>
        <w:right w:val="none" w:sz="0" w:space="0" w:color="auto"/>
      </w:divBdr>
    </w:div>
    <w:div w:id="125899619">
      <w:bodyDiv w:val="1"/>
      <w:marLeft w:val="0"/>
      <w:marRight w:val="0"/>
      <w:marTop w:val="0"/>
      <w:marBottom w:val="0"/>
      <w:divBdr>
        <w:top w:val="none" w:sz="0" w:space="0" w:color="auto"/>
        <w:left w:val="none" w:sz="0" w:space="0" w:color="auto"/>
        <w:bottom w:val="none" w:sz="0" w:space="0" w:color="auto"/>
        <w:right w:val="none" w:sz="0" w:space="0" w:color="auto"/>
      </w:divBdr>
    </w:div>
    <w:div w:id="136916823">
      <w:bodyDiv w:val="1"/>
      <w:marLeft w:val="0"/>
      <w:marRight w:val="0"/>
      <w:marTop w:val="0"/>
      <w:marBottom w:val="0"/>
      <w:divBdr>
        <w:top w:val="none" w:sz="0" w:space="0" w:color="auto"/>
        <w:left w:val="none" w:sz="0" w:space="0" w:color="auto"/>
        <w:bottom w:val="none" w:sz="0" w:space="0" w:color="auto"/>
        <w:right w:val="none" w:sz="0" w:space="0" w:color="auto"/>
      </w:divBdr>
    </w:div>
    <w:div w:id="142889065">
      <w:bodyDiv w:val="1"/>
      <w:marLeft w:val="0"/>
      <w:marRight w:val="0"/>
      <w:marTop w:val="0"/>
      <w:marBottom w:val="0"/>
      <w:divBdr>
        <w:top w:val="none" w:sz="0" w:space="0" w:color="auto"/>
        <w:left w:val="none" w:sz="0" w:space="0" w:color="auto"/>
        <w:bottom w:val="none" w:sz="0" w:space="0" w:color="auto"/>
        <w:right w:val="none" w:sz="0" w:space="0" w:color="auto"/>
      </w:divBdr>
    </w:div>
    <w:div w:id="150369609">
      <w:bodyDiv w:val="1"/>
      <w:marLeft w:val="0"/>
      <w:marRight w:val="0"/>
      <w:marTop w:val="0"/>
      <w:marBottom w:val="0"/>
      <w:divBdr>
        <w:top w:val="none" w:sz="0" w:space="0" w:color="auto"/>
        <w:left w:val="none" w:sz="0" w:space="0" w:color="auto"/>
        <w:bottom w:val="none" w:sz="0" w:space="0" w:color="auto"/>
        <w:right w:val="none" w:sz="0" w:space="0" w:color="auto"/>
      </w:divBdr>
    </w:div>
    <w:div w:id="152186122">
      <w:bodyDiv w:val="1"/>
      <w:marLeft w:val="0"/>
      <w:marRight w:val="0"/>
      <w:marTop w:val="0"/>
      <w:marBottom w:val="0"/>
      <w:divBdr>
        <w:top w:val="none" w:sz="0" w:space="0" w:color="auto"/>
        <w:left w:val="none" w:sz="0" w:space="0" w:color="auto"/>
        <w:bottom w:val="none" w:sz="0" w:space="0" w:color="auto"/>
        <w:right w:val="none" w:sz="0" w:space="0" w:color="auto"/>
      </w:divBdr>
    </w:div>
    <w:div w:id="156459479">
      <w:bodyDiv w:val="1"/>
      <w:marLeft w:val="0"/>
      <w:marRight w:val="0"/>
      <w:marTop w:val="0"/>
      <w:marBottom w:val="0"/>
      <w:divBdr>
        <w:top w:val="none" w:sz="0" w:space="0" w:color="auto"/>
        <w:left w:val="none" w:sz="0" w:space="0" w:color="auto"/>
        <w:bottom w:val="none" w:sz="0" w:space="0" w:color="auto"/>
        <w:right w:val="none" w:sz="0" w:space="0" w:color="auto"/>
      </w:divBdr>
    </w:div>
    <w:div w:id="179785814">
      <w:bodyDiv w:val="1"/>
      <w:marLeft w:val="0"/>
      <w:marRight w:val="0"/>
      <w:marTop w:val="0"/>
      <w:marBottom w:val="0"/>
      <w:divBdr>
        <w:top w:val="none" w:sz="0" w:space="0" w:color="auto"/>
        <w:left w:val="none" w:sz="0" w:space="0" w:color="auto"/>
        <w:bottom w:val="none" w:sz="0" w:space="0" w:color="auto"/>
        <w:right w:val="none" w:sz="0" w:space="0" w:color="auto"/>
      </w:divBdr>
    </w:div>
    <w:div w:id="188418269">
      <w:bodyDiv w:val="1"/>
      <w:marLeft w:val="0"/>
      <w:marRight w:val="0"/>
      <w:marTop w:val="0"/>
      <w:marBottom w:val="0"/>
      <w:divBdr>
        <w:top w:val="none" w:sz="0" w:space="0" w:color="auto"/>
        <w:left w:val="none" w:sz="0" w:space="0" w:color="auto"/>
        <w:bottom w:val="none" w:sz="0" w:space="0" w:color="auto"/>
        <w:right w:val="none" w:sz="0" w:space="0" w:color="auto"/>
      </w:divBdr>
    </w:div>
    <w:div w:id="194006062">
      <w:bodyDiv w:val="1"/>
      <w:marLeft w:val="0"/>
      <w:marRight w:val="0"/>
      <w:marTop w:val="0"/>
      <w:marBottom w:val="0"/>
      <w:divBdr>
        <w:top w:val="none" w:sz="0" w:space="0" w:color="auto"/>
        <w:left w:val="none" w:sz="0" w:space="0" w:color="auto"/>
        <w:bottom w:val="none" w:sz="0" w:space="0" w:color="auto"/>
        <w:right w:val="none" w:sz="0" w:space="0" w:color="auto"/>
      </w:divBdr>
    </w:div>
    <w:div w:id="194657843">
      <w:bodyDiv w:val="1"/>
      <w:marLeft w:val="0"/>
      <w:marRight w:val="0"/>
      <w:marTop w:val="0"/>
      <w:marBottom w:val="0"/>
      <w:divBdr>
        <w:top w:val="none" w:sz="0" w:space="0" w:color="auto"/>
        <w:left w:val="none" w:sz="0" w:space="0" w:color="auto"/>
        <w:bottom w:val="none" w:sz="0" w:space="0" w:color="auto"/>
        <w:right w:val="none" w:sz="0" w:space="0" w:color="auto"/>
      </w:divBdr>
    </w:div>
    <w:div w:id="207643817">
      <w:bodyDiv w:val="1"/>
      <w:marLeft w:val="0"/>
      <w:marRight w:val="0"/>
      <w:marTop w:val="0"/>
      <w:marBottom w:val="0"/>
      <w:divBdr>
        <w:top w:val="none" w:sz="0" w:space="0" w:color="auto"/>
        <w:left w:val="none" w:sz="0" w:space="0" w:color="auto"/>
        <w:bottom w:val="none" w:sz="0" w:space="0" w:color="auto"/>
        <w:right w:val="none" w:sz="0" w:space="0" w:color="auto"/>
      </w:divBdr>
    </w:div>
    <w:div w:id="222912745">
      <w:bodyDiv w:val="1"/>
      <w:marLeft w:val="0"/>
      <w:marRight w:val="0"/>
      <w:marTop w:val="0"/>
      <w:marBottom w:val="0"/>
      <w:divBdr>
        <w:top w:val="none" w:sz="0" w:space="0" w:color="auto"/>
        <w:left w:val="none" w:sz="0" w:space="0" w:color="auto"/>
        <w:bottom w:val="none" w:sz="0" w:space="0" w:color="auto"/>
        <w:right w:val="none" w:sz="0" w:space="0" w:color="auto"/>
      </w:divBdr>
    </w:div>
    <w:div w:id="232129857">
      <w:bodyDiv w:val="1"/>
      <w:marLeft w:val="0"/>
      <w:marRight w:val="0"/>
      <w:marTop w:val="0"/>
      <w:marBottom w:val="0"/>
      <w:divBdr>
        <w:top w:val="none" w:sz="0" w:space="0" w:color="auto"/>
        <w:left w:val="none" w:sz="0" w:space="0" w:color="auto"/>
        <w:bottom w:val="none" w:sz="0" w:space="0" w:color="auto"/>
        <w:right w:val="none" w:sz="0" w:space="0" w:color="auto"/>
      </w:divBdr>
    </w:div>
    <w:div w:id="235940952">
      <w:bodyDiv w:val="1"/>
      <w:marLeft w:val="0"/>
      <w:marRight w:val="0"/>
      <w:marTop w:val="0"/>
      <w:marBottom w:val="0"/>
      <w:divBdr>
        <w:top w:val="none" w:sz="0" w:space="0" w:color="auto"/>
        <w:left w:val="none" w:sz="0" w:space="0" w:color="auto"/>
        <w:bottom w:val="none" w:sz="0" w:space="0" w:color="auto"/>
        <w:right w:val="none" w:sz="0" w:space="0" w:color="auto"/>
      </w:divBdr>
    </w:div>
    <w:div w:id="243026733">
      <w:bodyDiv w:val="1"/>
      <w:marLeft w:val="0"/>
      <w:marRight w:val="0"/>
      <w:marTop w:val="0"/>
      <w:marBottom w:val="0"/>
      <w:divBdr>
        <w:top w:val="none" w:sz="0" w:space="0" w:color="auto"/>
        <w:left w:val="none" w:sz="0" w:space="0" w:color="auto"/>
        <w:bottom w:val="none" w:sz="0" w:space="0" w:color="auto"/>
        <w:right w:val="none" w:sz="0" w:space="0" w:color="auto"/>
      </w:divBdr>
    </w:div>
    <w:div w:id="263152774">
      <w:bodyDiv w:val="1"/>
      <w:marLeft w:val="0"/>
      <w:marRight w:val="0"/>
      <w:marTop w:val="0"/>
      <w:marBottom w:val="0"/>
      <w:divBdr>
        <w:top w:val="none" w:sz="0" w:space="0" w:color="auto"/>
        <w:left w:val="none" w:sz="0" w:space="0" w:color="auto"/>
        <w:bottom w:val="none" w:sz="0" w:space="0" w:color="auto"/>
        <w:right w:val="none" w:sz="0" w:space="0" w:color="auto"/>
      </w:divBdr>
    </w:div>
    <w:div w:id="272908234">
      <w:bodyDiv w:val="1"/>
      <w:marLeft w:val="0"/>
      <w:marRight w:val="0"/>
      <w:marTop w:val="0"/>
      <w:marBottom w:val="0"/>
      <w:divBdr>
        <w:top w:val="none" w:sz="0" w:space="0" w:color="auto"/>
        <w:left w:val="none" w:sz="0" w:space="0" w:color="auto"/>
        <w:bottom w:val="none" w:sz="0" w:space="0" w:color="auto"/>
        <w:right w:val="none" w:sz="0" w:space="0" w:color="auto"/>
      </w:divBdr>
    </w:div>
    <w:div w:id="290936544">
      <w:bodyDiv w:val="1"/>
      <w:marLeft w:val="0"/>
      <w:marRight w:val="0"/>
      <w:marTop w:val="0"/>
      <w:marBottom w:val="0"/>
      <w:divBdr>
        <w:top w:val="none" w:sz="0" w:space="0" w:color="auto"/>
        <w:left w:val="none" w:sz="0" w:space="0" w:color="auto"/>
        <w:bottom w:val="none" w:sz="0" w:space="0" w:color="auto"/>
        <w:right w:val="none" w:sz="0" w:space="0" w:color="auto"/>
      </w:divBdr>
    </w:div>
    <w:div w:id="322976519">
      <w:bodyDiv w:val="1"/>
      <w:marLeft w:val="0"/>
      <w:marRight w:val="0"/>
      <w:marTop w:val="0"/>
      <w:marBottom w:val="0"/>
      <w:divBdr>
        <w:top w:val="none" w:sz="0" w:space="0" w:color="auto"/>
        <w:left w:val="none" w:sz="0" w:space="0" w:color="auto"/>
        <w:bottom w:val="none" w:sz="0" w:space="0" w:color="auto"/>
        <w:right w:val="none" w:sz="0" w:space="0" w:color="auto"/>
      </w:divBdr>
    </w:div>
    <w:div w:id="330185913">
      <w:bodyDiv w:val="1"/>
      <w:marLeft w:val="0"/>
      <w:marRight w:val="0"/>
      <w:marTop w:val="0"/>
      <w:marBottom w:val="0"/>
      <w:divBdr>
        <w:top w:val="none" w:sz="0" w:space="0" w:color="auto"/>
        <w:left w:val="none" w:sz="0" w:space="0" w:color="auto"/>
        <w:bottom w:val="none" w:sz="0" w:space="0" w:color="auto"/>
        <w:right w:val="none" w:sz="0" w:space="0" w:color="auto"/>
      </w:divBdr>
    </w:div>
    <w:div w:id="331029699">
      <w:bodyDiv w:val="1"/>
      <w:marLeft w:val="0"/>
      <w:marRight w:val="0"/>
      <w:marTop w:val="0"/>
      <w:marBottom w:val="0"/>
      <w:divBdr>
        <w:top w:val="none" w:sz="0" w:space="0" w:color="auto"/>
        <w:left w:val="none" w:sz="0" w:space="0" w:color="auto"/>
        <w:bottom w:val="none" w:sz="0" w:space="0" w:color="auto"/>
        <w:right w:val="none" w:sz="0" w:space="0" w:color="auto"/>
      </w:divBdr>
    </w:div>
    <w:div w:id="335575025">
      <w:bodyDiv w:val="1"/>
      <w:marLeft w:val="0"/>
      <w:marRight w:val="0"/>
      <w:marTop w:val="0"/>
      <w:marBottom w:val="0"/>
      <w:divBdr>
        <w:top w:val="none" w:sz="0" w:space="0" w:color="auto"/>
        <w:left w:val="none" w:sz="0" w:space="0" w:color="auto"/>
        <w:bottom w:val="none" w:sz="0" w:space="0" w:color="auto"/>
        <w:right w:val="none" w:sz="0" w:space="0" w:color="auto"/>
      </w:divBdr>
    </w:div>
    <w:div w:id="346054561">
      <w:bodyDiv w:val="1"/>
      <w:marLeft w:val="0"/>
      <w:marRight w:val="0"/>
      <w:marTop w:val="0"/>
      <w:marBottom w:val="0"/>
      <w:divBdr>
        <w:top w:val="none" w:sz="0" w:space="0" w:color="auto"/>
        <w:left w:val="none" w:sz="0" w:space="0" w:color="auto"/>
        <w:bottom w:val="none" w:sz="0" w:space="0" w:color="auto"/>
        <w:right w:val="none" w:sz="0" w:space="0" w:color="auto"/>
      </w:divBdr>
    </w:div>
    <w:div w:id="348945556">
      <w:bodyDiv w:val="1"/>
      <w:marLeft w:val="0"/>
      <w:marRight w:val="0"/>
      <w:marTop w:val="0"/>
      <w:marBottom w:val="0"/>
      <w:divBdr>
        <w:top w:val="none" w:sz="0" w:space="0" w:color="auto"/>
        <w:left w:val="none" w:sz="0" w:space="0" w:color="auto"/>
        <w:bottom w:val="none" w:sz="0" w:space="0" w:color="auto"/>
        <w:right w:val="none" w:sz="0" w:space="0" w:color="auto"/>
      </w:divBdr>
    </w:div>
    <w:div w:id="355809588">
      <w:bodyDiv w:val="1"/>
      <w:marLeft w:val="0"/>
      <w:marRight w:val="0"/>
      <w:marTop w:val="0"/>
      <w:marBottom w:val="0"/>
      <w:divBdr>
        <w:top w:val="none" w:sz="0" w:space="0" w:color="auto"/>
        <w:left w:val="none" w:sz="0" w:space="0" w:color="auto"/>
        <w:bottom w:val="none" w:sz="0" w:space="0" w:color="auto"/>
        <w:right w:val="none" w:sz="0" w:space="0" w:color="auto"/>
      </w:divBdr>
    </w:div>
    <w:div w:id="373971602">
      <w:bodyDiv w:val="1"/>
      <w:marLeft w:val="0"/>
      <w:marRight w:val="0"/>
      <w:marTop w:val="0"/>
      <w:marBottom w:val="0"/>
      <w:divBdr>
        <w:top w:val="none" w:sz="0" w:space="0" w:color="auto"/>
        <w:left w:val="none" w:sz="0" w:space="0" w:color="auto"/>
        <w:bottom w:val="none" w:sz="0" w:space="0" w:color="auto"/>
        <w:right w:val="none" w:sz="0" w:space="0" w:color="auto"/>
      </w:divBdr>
    </w:div>
    <w:div w:id="388653051">
      <w:bodyDiv w:val="1"/>
      <w:marLeft w:val="0"/>
      <w:marRight w:val="0"/>
      <w:marTop w:val="0"/>
      <w:marBottom w:val="0"/>
      <w:divBdr>
        <w:top w:val="none" w:sz="0" w:space="0" w:color="auto"/>
        <w:left w:val="none" w:sz="0" w:space="0" w:color="auto"/>
        <w:bottom w:val="none" w:sz="0" w:space="0" w:color="auto"/>
        <w:right w:val="none" w:sz="0" w:space="0" w:color="auto"/>
      </w:divBdr>
    </w:div>
    <w:div w:id="401104726">
      <w:bodyDiv w:val="1"/>
      <w:marLeft w:val="0"/>
      <w:marRight w:val="0"/>
      <w:marTop w:val="0"/>
      <w:marBottom w:val="0"/>
      <w:divBdr>
        <w:top w:val="none" w:sz="0" w:space="0" w:color="auto"/>
        <w:left w:val="none" w:sz="0" w:space="0" w:color="auto"/>
        <w:bottom w:val="none" w:sz="0" w:space="0" w:color="auto"/>
        <w:right w:val="none" w:sz="0" w:space="0" w:color="auto"/>
      </w:divBdr>
    </w:div>
    <w:div w:id="444273374">
      <w:bodyDiv w:val="1"/>
      <w:marLeft w:val="0"/>
      <w:marRight w:val="0"/>
      <w:marTop w:val="0"/>
      <w:marBottom w:val="0"/>
      <w:divBdr>
        <w:top w:val="none" w:sz="0" w:space="0" w:color="auto"/>
        <w:left w:val="none" w:sz="0" w:space="0" w:color="auto"/>
        <w:bottom w:val="none" w:sz="0" w:space="0" w:color="auto"/>
        <w:right w:val="none" w:sz="0" w:space="0" w:color="auto"/>
      </w:divBdr>
    </w:div>
    <w:div w:id="447823080">
      <w:bodyDiv w:val="1"/>
      <w:marLeft w:val="0"/>
      <w:marRight w:val="0"/>
      <w:marTop w:val="0"/>
      <w:marBottom w:val="0"/>
      <w:divBdr>
        <w:top w:val="none" w:sz="0" w:space="0" w:color="auto"/>
        <w:left w:val="none" w:sz="0" w:space="0" w:color="auto"/>
        <w:bottom w:val="none" w:sz="0" w:space="0" w:color="auto"/>
        <w:right w:val="none" w:sz="0" w:space="0" w:color="auto"/>
      </w:divBdr>
    </w:div>
    <w:div w:id="477191953">
      <w:bodyDiv w:val="1"/>
      <w:marLeft w:val="0"/>
      <w:marRight w:val="0"/>
      <w:marTop w:val="0"/>
      <w:marBottom w:val="0"/>
      <w:divBdr>
        <w:top w:val="none" w:sz="0" w:space="0" w:color="auto"/>
        <w:left w:val="none" w:sz="0" w:space="0" w:color="auto"/>
        <w:bottom w:val="none" w:sz="0" w:space="0" w:color="auto"/>
        <w:right w:val="none" w:sz="0" w:space="0" w:color="auto"/>
      </w:divBdr>
    </w:div>
    <w:div w:id="483669682">
      <w:bodyDiv w:val="1"/>
      <w:marLeft w:val="0"/>
      <w:marRight w:val="0"/>
      <w:marTop w:val="0"/>
      <w:marBottom w:val="0"/>
      <w:divBdr>
        <w:top w:val="none" w:sz="0" w:space="0" w:color="auto"/>
        <w:left w:val="none" w:sz="0" w:space="0" w:color="auto"/>
        <w:bottom w:val="none" w:sz="0" w:space="0" w:color="auto"/>
        <w:right w:val="none" w:sz="0" w:space="0" w:color="auto"/>
      </w:divBdr>
    </w:div>
    <w:div w:id="497044007">
      <w:bodyDiv w:val="1"/>
      <w:marLeft w:val="0"/>
      <w:marRight w:val="0"/>
      <w:marTop w:val="0"/>
      <w:marBottom w:val="0"/>
      <w:divBdr>
        <w:top w:val="none" w:sz="0" w:space="0" w:color="auto"/>
        <w:left w:val="none" w:sz="0" w:space="0" w:color="auto"/>
        <w:bottom w:val="none" w:sz="0" w:space="0" w:color="auto"/>
        <w:right w:val="none" w:sz="0" w:space="0" w:color="auto"/>
      </w:divBdr>
    </w:div>
    <w:div w:id="515309879">
      <w:bodyDiv w:val="1"/>
      <w:marLeft w:val="0"/>
      <w:marRight w:val="0"/>
      <w:marTop w:val="0"/>
      <w:marBottom w:val="0"/>
      <w:divBdr>
        <w:top w:val="none" w:sz="0" w:space="0" w:color="auto"/>
        <w:left w:val="none" w:sz="0" w:space="0" w:color="auto"/>
        <w:bottom w:val="none" w:sz="0" w:space="0" w:color="auto"/>
        <w:right w:val="none" w:sz="0" w:space="0" w:color="auto"/>
      </w:divBdr>
    </w:div>
    <w:div w:id="536310376">
      <w:bodyDiv w:val="1"/>
      <w:marLeft w:val="0"/>
      <w:marRight w:val="0"/>
      <w:marTop w:val="0"/>
      <w:marBottom w:val="0"/>
      <w:divBdr>
        <w:top w:val="none" w:sz="0" w:space="0" w:color="auto"/>
        <w:left w:val="none" w:sz="0" w:space="0" w:color="auto"/>
        <w:bottom w:val="none" w:sz="0" w:space="0" w:color="auto"/>
        <w:right w:val="none" w:sz="0" w:space="0" w:color="auto"/>
      </w:divBdr>
    </w:div>
    <w:div w:id="538855375">
      <w:bodyDiv w:val="1"/>
      <w:marLeft w:val="0"/>
      <w:marRight w:val="0"/>
      <w:marTop w:val="0"/>
      <w:marBottom w:val="0"/>
      <w:divBdr>
        <w:top w:val="none" w:sz="0" w:space="0" w:color="auto"/>
        <w:left w:val="none" w:sz="0" w:space="0" w:color="auto"/>
        <w:bottom w:val="none" w:sz="0" w:space="0" w:color="auto"/>
        <w:right w:val="none" w:sz="0" w:space="0" w:color="auto"/>
      </w:divBdr>
    </w:div>
    <w:div w:id="551648658">
      <w:bodyDiv w:val="1"/>
      <w:marLeft w:val="0"/>
      <w:marRight w:val="0"/>
      <w:marTop w:val="0"/>
      <w:marBottom w:val="0"/>
      <w:divBdr>
        <w:top w:val="none" w:sz="0" w:space="0" w:color="auto"/>
        <w:left w:val="none" w:sz="0" w:space="0" w:color="auto"/>
        <w:bottom w:val="none" w:sz="0" w:space="0" w:color="auto"/>
        <w:right w:val="none" w:sz="0" w:space="0" w:color="auto"/>
      </w:divBdr>
    </w:div>
    <w:div w:id="555094152">
      <w:bodyDiv w:val="1"/>
      <w:marLeft w:val="0"/>
      <w:marRight w:val="0"/>
      <w:marTop w:val="0"/>
      <w:marBottom w:val="0"/>
      <w:divBdr>
        <w:top w:val="none" w:sz="0" w:space="0" w:color="auto"/>
        <w:left w:val="none" w:sz="0" w:space="0" w:color="auto"/>
        <w:bottom w:val="none" w:sz="0" w:space="0" w:color="auto"/>
        <w:right w:val="none" w:sz="0" w:space="0" w:color="auto"/>
      </w:divBdr>
    </w:div>
    <w:div w:id="565185906">
      <w:bodyDiv w:val="1"/>
      <w:marLeft w:val="0"/>
      <w:marRight w:val="0"/>
      <w:marTop w:val="0"/>
      <w:marBottom w:val="0"/>
      <w:divBdr>
        <w:top w:val="none" w:sz="0" w:space="0" w:color="auto"/>
        <w:left w:val="none" w:sz="0" w:space="0" w:color="auto"/>
        <w:bottom w:val="none" w:sz="0" w:space="0" w:color="auto"/>
        <w:right w:val="none" w:sz="0" w:space="0" w:color="auto"/>
      </w:divBdr>
    </w:div>
    <w:div w:id="580332180">
      <w:bodyDiv w:val="1"/>
      <w:marLeft w:val="0"/>
      <w:marRight w:val="0"/>
      <w:marTop w:val="0"/>
      <w:marBottom w:val="0"/>
      <w:divBdr>
        <w:top w:val="none" w:sz="0" w:space="0" w:color="auto"/>
        <w:left w:val="none" w:sz="0" w:space="0" w:color="auto"/>
        <w:bottom w:val="none" w:sz="0" w:space="0" w:color="auto"/>
        <w:right w:val="none" w:sz="0" w:space="0" w:color="auto"/>
      </w:divBdr>
    </w:div>
    <w:div w:id="632515363">
      <w:bodyDiv w:val="1"/>
      <w:marLeft w:val="0"/>
      <w:marRight w:val="0"/>
      <w:marTop w:val="0"/>
      <w:marBottom w:val="0"/>
      <w:divBdr>
        <w:top w:val="none" w:sz="0" w:space="0" w:color="auto"/>
        <w:left w:val="none" w:sz="0" w:space="0" w:color="auto"/>
        <w:bottom w:val="none" w:sz="0" w:space="0" w:color="auto"/>
        <w:right w:val="none" w:sz="0" w:space="0" w:color="auto"/>
      </w:divBdr>
    </w:div>
    <w:div w:id="633754960">
      <w:bodyDiv w:val="1"/>
      <w:marLeft w:val="0"/>
      <w:marRight w:val="0"/>
      <w:marTop w:val="0"/>
      <w:marBottom w:val="0"/>
      <w:divBdr>
        <w:top w:val="none" w:sz="0" w:space="0" w:color="auto"/>
        <w:left w:val="none" w:sz="0" w:space="0" w:color="auto"/>
        <w:bottom w:val="none" w:sz="0" w:space="0" w:color="auto"/>
        <w:right w:val="none" w:sz="0" w:space="0" w:color="auto"/>
      </w:divBdr>
    </w:div>
    <w:div w:id="651759147">
      <w:bodyDiv w:val="1"/>
      <w:marLeft w:val="0"/>
      <w:marRight w:val="0"/>
      <w:marTop w:val="0"/>
      <w:marBottom w:val="0"/>
      <w:divBdr>
        <w:top w:val="none" w:sz="0" w:space="0" w:color="auto"/>
        <w:left w:val="none" w:sz="0" w:space="0" w:color="auto"/>
        <w:bottom w:val="none" w:sz="0" w:space="0" w:color="auto"/>
        <w:right w:val="none" w:sz="0" w:space="0" w:color="auto"/>
      </w:divBdr>
    </w:div>
    <w:div w:id="661472977">
      <w:bodyDiv w:val="1"/>
      <w:marLeft w:val="0"/>
      <w:marRight w:val="0"/>
      <w:marTop w:val="0"/>
      <w:marBottom w:val="0"/>
      <w:divBdr>
        <w:top w:val="none" w:sz="0" w:space="0" w:color="auto"/>
        <w:left w:val="none" w:sz="0" w:space="0" w:color="auto"/>
        <w:bottom w:val="none" w:sz="0" w:space="0" w:color="auto"/>
        <w:right w:val="none" w:sz="0" w:space="0" w:color="auto"/>
      </w:divBdr>
    </w:div>
    <w:div w:id="688488248">
      <w:bodyDiv w:val="1"/>
      <w:marLeft w:val="0"/>
      <w:marRight w:val="0"/>
      <w:marTop w:val="0"/>
      <w:marBottom w:val="0"/>
      <w:divBdr>
        <w:top w:val="none" w:sz="0" w:space="0" w:color="auto"/>
        <w:left w:val="none" w:sz="0" w:space="0" w:color="auto"/>
        <w:bottom w:val="none" w:sz="0" w:space="0" w:color="auto"/>
        <w:right w:val="none" w:sz="0" w:space="0" w:color="auto"/>
      </w:divBdr>
    </w:div>
    <w:div w:id="698776864">
      <w:bodyDiv w:val="1"/>
      <w:marLeft w:val="0"/>
      <w:marRight w:val="0"/>
      <w:marTop w:val="0"/>
      <w:marBottom w:val="0"/>
      <w:divBdr>
        <w:top w:val="none" w:sz="0" w:space="0" w:color="auto"/>
        <w:left w:val="none" w:sz="0" w:space="0" w:color="auto"/>
        <w:bottom w:val="none" w:sz="0" w:space="0" w:color="auto"/>
        <w:right w:val="none" w:sz="0" w:space="0" w:color="auto"/>
      </w:divBdr>
    </w:div>
    <w:div w:id="703672100">
      <w:bodyDiv w:val="1"/>
      <w:marLeft w:val="0"/>
      <w:marRight w:val="0"/>
      <w:marTop w:val="0"/>
      <w:marBottom w:val="0"/>
      <w:divBdr>
        <w:top w:val="none" w:sz="0" w:space="0" w:color="auto"/>
        <w:left w:val="none" w:sz="0" w:space="0" w:color="auto"/>
        <w:bottom w:val="none" w:sz="0" w:space="0" w:color="auto"/>
        <w:right w:val="none" w:sz="0" w:space="0" w:color="auto"/>
      </w:divBdr>
    </w:div>
    <w:div w:id="729768491">
      <w:bodyDiv w:val="1"/>
      <w:marLeft w:val="0"/>
      <w:marRight w:val="0"/>
      <w:marTop w:val="0"/>
      <w:marBottom w:val="0"/>
      <w:divBdr>
        <w:top w:val="none" w:sz="0" w:space="0" w:color="auto"/>
        <w:left w:val="none" w:sz="0" w:space="0" w:color="auto"/>
        <w:bottom w:val="none" w:sz="0" w:space="0" w:color="auto"/>
        <w:right w:val="none" w:sz="0" w:space="0" w:color="auto"/>
      </w:divBdr>
    </w:div>
    <w:div w:id="835000926">
      <w:bodyDiv w:val="1"/>
      <w:marLeft w:val="0"/>
      <w:marRight w:val="0"/>
      <w:marTop w:val="0"/>
      <w:marBottom w:val="0"/>
      <w:divBdr>
        <w:top w:val="none" w:sz="0" w:space="0" w:color="auto"/>
        <w:left w:val="none" w:sz="0" w:space="0" w:color="auto"/>
        <w:bottom w:val="none" w:sz="0" w:space="0" w:color="auto"/>
        <w:right w:val="none" w:sz="0" w:space="0" w:color="auto"/>
      </w:divBdr>
    </w:div>
    <w:div w:id="841705922">
      <w:bodyDiv w:val="1"/>
      <w:marLeft w:val="0"/>
      <w:marRight w:val="0"/>
      <w:marTop w:val="0"/>
      <w:marBottom w:val="0"/>
      <w:divBdr>
        <w:top w:val="none" w:sz="0" w:space="0" w:color="auto"/>
        <w:left w:val="none" w:sz="0" w:space="0" w:color="auto"/>
        <w:bottom w:val="none" w:sz="0" w:space="0" w:color="auto"/>
        <w:right w:val="none" w:sz="0" w:space="0" w:color="auto"/>
      </w:divBdr>
    </w:div>
    <w:div w:id="881984171">
      <w:bodyDiv w:val="1"/>
      <w:marLeft w:val="0"/>
      <w:marRight w:val="0"/>
      <w:marTop w:val="0"/>
      <w:marBottom w:val="0"/>
      <w:divBdr>
        <w:top w:val="none" w:sz="0" w:space="0" w:color="auto"/>
        <w:left w:val="none" w:sz="0" w:space="0" w:color="auto"/>
        <w:bottom w:val="none" w:sz="0" w:space="0" w:color="auto"/>
        <w:right w:val="none" w:sz="0" w:space="0" w:color="auto"/>
      </w:divBdr>
    </w:div>
    <w:div w:id="903376522">
      <w:bodyDiv w:val="1"/>
      <w:marLeft w:val="0"/>
      <w:marRight w:val="0"/>
      <w:marTop w:val="0"/>
      <w:marBottom w:val="0"/>
      <w:divBdr>
        <w:top w:val="none" w:sz="0" w:space="0" w:color="auto"/>
        <w:left w:val="none" w:sz="0" w:space="0" w:color="auto"/>
        <w:bottom w:val="none" w:sz="0" w:space="0" w:color="auto"/>
        <w:right w:val="none" w:sz="0" w:space="0" w:color="auto"/>
      </w:divBdr>
    </w:div>
    <w:div w:id="917444626">
      <w:bodyDiv w:val="1"/>
      <w:marLeft w:val="0"/>
      <w:marRight w:val="0"/>
      <w:marTop w:val="0"/>
      <w:marBottom w:val="0"/>
      <w:divBdr>
        <w:top w:val="none" w:sz="0" w:space="0" w:color="auto"/>
        <w:left w:val="none" w:sz="0" w:space="0" w:color="auto"/>
        <w:bottom w:val="none" w:sz="0" w:space="0" w:color="auto"/>
        <w:right w:val="none" w:sz="0" w:space="0" w:color="auto"/>
      </w:divBdr>
    </w:div>
    <w:div w:id="918100905">
      <w:bodyDiv w:val="1"/>
      <w:marLeft w:val="0"/>
      <w:marRight w:val="0"/>
      <w:marTop w:val="0"/>
      <w:marBottom w:val="0"/>
      <w:divBdr>
        <w:top w:val="none" w:sz="0" w:space="0" w:color="auto"/>
        <w:left w:val="none" w:sz="0" w:space="0" w:color="auto"/>
        <w:bottom w:val="none" w:sz="0" w:space="0" w:color="auto"/>
        <w:right w:val="none" w:sz="0" w:space="0" w:color="auto"/>
      </w:divBdr>
    </w:div>
    <w:div w:id="934240382">
      <w:bodyDiv w:val="1"/>
      <w:marLeft w:val="0"/>
      <w:marRight w:val="0"/>
      <w:marTop w:val="0"/>
      <w:marBottom w:val="0"/>
      <w:divBdr>
        <w:top w:val="none" w:sz="0" w:space="0" w:color="auto"/>
        <w:left w:val="none" w:sz="0" w:space="0" w:color="auto"/>
        <w:bottom w:val="none" w:sz="0" w:space="0" w:color="auto"/>
        <w:right w:val="none" w:sz="0" w:space="0" w:color="auto"/>
      </w:divBdr>
    </w:div>
    <w:div w:id="940263840">
      <w:bodyDiv w:val="1"/>
      <w:marLeft w:val="0"/>
      <w:marRight w:val="0"/>
      <w:marTop w:val="0"/>
      <w:marBottom w:val="0"/>
      <w:divBdr>
        <w:top w:val="none" w:sz="0" w:space="0" w:color="auto"/>
        <w:left w:val="none" w:sz="0" w:space="0" w:color="auto"/>
        <w:bottom w:val="none" w:sz="0" w:space="0" w:color="auto"/>
        <w:right w:val="none" w:sz="0" w:space="0" w:color="auto"/>
      </w:divBdr>
    </w:div>
    <w:div w:id="950280248">
      <w:bodyDiv w:val="1"/>
      <w:marLeft w:val="0"/>
      <w:marRight w:val="0"/>
      <w:marTop w:val="0"/>
      <w:marBottom w:val="0"/>
      <w:divBdr>
        <w:top w:val="none" w:sz="0" w:space="0" w:color="auto"/>
        <w:left w:val="none" w:sz="0" w:space="0" w:color="auto"/>
        <w:bottom w:val="none" w:sz="0" w:space="0" w:color="auto"/>
        <w:right w:val="none" w:sz="0" w:space="0" w:color="auto"/>
      </w:divBdr>
    </w:div>
    <w:div w:id="1003432059">
      <w:bodyDiv w:val="1"/>
      <w:marLeft w:val="0"/>
      <w:marRight w:val="0"/>
      <w:marTop w:val="0"/>
      <w:marBottom w:val="0"/>
      <w:divBdr>
        <w:top w:val="none" w:sz="0" w:space="0" w:color="auto"/>
        <w:left w:val="none" w:sz="0" w:space="0" w:color="auto"/>
        <w:bottom w:val="none" w:sz="0" w:space="0" w:color="auto"/>
        <w:right w:val="none" w:sz="0" w:space="0" w:color="auto"/>
      </w:divBdr>
    </w:div>
    <w:div w:id="1031541022">
      <w:bodyDiv w:val="1"/>
      <w:marLeft w:val="0"/>
      <w:marRight w:val="0"/>
      <w:marTop w:val="0"/>
      <w:marBottom w:val="0"/>
      <w:divBdr>
        <w:top w:val="none" w:sz="0" w:space="0" w:color="auto"/>
        <w:left w:val="none" w:sz="0" w:space="0" w:color="auto"/>
        <w:bottom w:val="none" w:sz="0" w:space="0" w:color="auto"/>
        <w:right w:val="none" w:sz="0" w:space="0" w:color="auto"/>
      </w:divBdr>
    </w:div>
    <w:div w:id="1070809251">
      <w:bodyDiv w:val="1"/>
      <w:marLeft w:val="0"/>
      <w:marRight w:val="0"/>
      <w:marTop w:val="0"/>
      <w:marBottom w:val="0"/>
      <w:divBdr>
        <w:top w:val="none" w:sz="0" w:space="0" w:color="auto"/>
        <w:left w:val="none" w:sz="0" w:space="0" w:color="auto"/>
        <w:bottom w:val="none" w:sz="0" w:space="0" w:color="auto"/>
        <w:right w:val="none" w:sz="0" w:space="0" w:color="auto"/>
      </w:divBdr>
    </w:div>
    <w:div w:id="1083337357">
      <w:bodyDiv w:val="1"/>
      <w:marLeft w:val="0"/>
      <w:marRight w:val="0"/>
      <w:marTop w:val="0"/>
      <w:marBottom w:val="0"/>
      <w:divBdr>
        <w:top w:val="none" w:sz="0" w:space="0" w:color="auto"/>
        <w:left w:val="none" w:sz="0" w:space="0" w:color="auto"/>
        <w:bottom w:val="none" w:sz="0" w:space="0" w:color="auto"/>
        <w:right w:val="none" w:sz="0" w:space="0" w:color="auto"/>
      </w:divBdr>
    </w:div>
    <w:div w:id="1099257160">
      <w:bodyDiv w:val="1"/>
      <w:marLeft w:val="0"/>
      <w:marRight w:val="0"/>
      <w:marTop w:val="0"/>
      <w:marBottom w:val="0"/>
      <w:divBdr>
        <w:top w:val="none" w:sz="0" w:space="0" w:color="auto"/>
        <w:left w:val="none" w:sz="0" w:space="0" w:color="auto"/>
        <w:bottom w:val="none" w:sz="0" w:space="0" w:color="auto"/>
        <w:right w:val="none" w:sz="0" w:space="0" w:color="auto"/>
      </w:divBdr>
    </w:div>
    <w:div w:id="1106847621">
      <w:bodyDiv w:val="1"/>
      <w:marLeft w:val="0"/>
      <w:marRight w:val="0"/>
      <w:marTop w:val="0"/>
      <w:marBottom w:val="0"/>
      <w:divBdr>
        <w:top w:val="none" w:sz="0" w:space="0" w:color="auto"/>
        <w:left w:val="none" w:sz="0" w:space="0" w:color="auto"/>
        <w:bottom w:val="none" w:sz="0" w:space="0" w:color="auto"/>
        <w:right w:val="none" w:sz="0" w:space="0" w:color="auto"/>
      </w:divBdr>
    </w:div>
    <w:div w:id="1123421623">
      <w:bodyDiv w:val="1"/>
      <w:marLeft w:val="0"/>
      <w:marRight w:val="0"/>
      <w:marTop w:val="0"/>
      <w:marBottom w:val="0"/>
      <w:divBdr>
        <w:top w:val="none" w:sz="0" w:space="0" w:color="auto"/>
        <w:left w:val="none" w:sz="0" w:space="0" w:color="auto"/>
        <w:bottom w:val="none" w:sz="0" w:space="0" w:color="auto"/>
        <w:right w:val="none" w:sz="0" w:space="0" w:color="auto"/>
      </w:divBdr>
    </w:div>
    <w:div w:id="1139567814">
      <w:bodyDiv w:val="1"/>
      <w:marLeft w:val="0"/>
      <w:marRight w:val="0"/>
      <w:marTop w:val="0"/>
      <w:marBottom w:val="0"/>
      <w:divBdr>
        <w:top w:val="none" w:sz="0" w:space="0" w:color="auto"/>
        <w:left w:val="none" w:sz="0" w:space="0" w:color="auto"/>
        <w:bottom w:val="none" w:sz="0" w:space="0" w:color="auto"/>
        <w:right w:val="none" w:sz="0" w:space="0" w:color="auto"/>
      </w:divBdr>
    </w:div>
    <w:div w:id="1189834522">
      <w:bodyDiv w:val="1"/>
      <w:marLeft w:val="0"/>
      <w:marRight w:val="0"/>
      <w:marTop w:val="0"/>
      <w:marBottom w:val="0"/>
      <w:divBdr>
        <w:top w:val="none" w:sz="0" w:space="0" w:color="auto"/>
        <w:left w:val="none" w:sz="0" w:space="0" w:color="auto"/>
        <w:bottom w:val="none" w:sz="0" w:space="0" w:color="auto"/>
        <w:right w:val="none" w:sz="0" w:space="0" w:color="auto"/>
      </w:divBdr>
    </w:div>
    <w:div w:id="1224874840">
      <w:bodyDiv w:val="1"/>
      <w:marLeft w:val="0"/>
      <w:marRight w:val="0"/>
      <w:marTop w:val="0"/>
      <w:marBottom w:val="0"/>
      <w:divBdr>
        <w:top w:val="none" w:sz="0" w:space="0" w:color="auto"/>
        <w:left w:val="none" w:sz="0" w:space="0" w:color="auto"/>
        <w:bottom w:val="none" w:sz="0" w:space="0" w:color="auto"/>
        <w:right w:val="none" w:sz="0" w:space="0" w:color="auto"/>
      </w:divBdr>
    </w:div>
    <w:div w:id="1246457243">
      <w:bodyDiv w:val="1"/>
      <w:marLeft w:val="0"/>
      <w:marRight w:val="0"/>
      <w:marTop w:val="0"/>
      <w:marBottom w:val="0"/>
      <w:divBdr>
        <w:top w:val="none" w:sz="0" w:space="0" w:color="auto"/>
        <w:left w:val="none" w:sz="0" w:space="0" w:color="auto"/>
        <w:bottom w:val="none" w:sz="0" w:space="0" w:color="auto"/>
        <w:right w:val="none" w:sz="0" w:space="0" w:color="auto"/>
      </w:divBdr>
    </w:div>
    <w:div w:id="1255944168">
      <w:bodyDiv w:val="1"/>
      <w:marLeft w:val="0"/>
      <w:marRight w:val="0"/>
      <w:marTop w:val="0"/>
      <w:marBottom w:val="0"/>
      <w:divBdr>
        <w:top w:val="none" w:sz="0" w:space="0" w:color="auto"/>
        <w:left w:val="none" w:sz="0" w:space="0" w:color="auto"/>
        <w:bottom w:val="none" w:sz="0" w:space="0" w:color="auto"/>
        <w:right w:val="none" w:sz="0" w:space="0" w:color="auto"/>
      </w:divBdr>
    </w:div>
    <w:div w:id="1259216457">
      <w:bodyDiv w:val="1"/>
      <w:marLeft w:val="0"/>
      <w:marRight w:val="0"/>
      <w:marTop w:val="0"/>
      <w:marBottom w:val="0"/>
      <w:divBdr>
        <w:top w:val="none" w:sz="0" w:space="0" w:color="auto"/>
        <w:left w:val="none" w:sz="0" w:space="0" w:color="auto"/>
        <w:bottom w:val="none" w:sz="0" w:space="0" w:color="auto"/>
        <w:right w:val="none" w:sz="0" w:space="0" w:color="auto"/>
      </w:divBdr>
    </w:div>
    <w:div w:id="1281107690">
      <w:bodyDiv w:val="1"/>
      <w:marLeft w:val="0"/>
      <w:marRight w:val="0"/>
      <w:marTop w:val="0"/>
      <w:marBottom w:val="0"/>
      <w:divBdr>
        <w:top w:val="none" w:sz="0" w:space="0" w:color="auto"/>
        <w:left w:val="none" w:sz="0" w:space="0" w:color="auto"/>
        <w:bottom w:val="none" w:sz="0" w:space="0" w:color="auto"/>
        <w:right w:val="none" w:sz="0" w:space="0" w:color="auto"/>
      </w:divBdr>
    </w:div>
    <w:div w:id="1282105692">
      <w:bodyDiv w:val="1"/>
      <w:marLeft w:val="0"/>
      <w:marRight w:val="0"/>
      <w:marTop w:val="0"/>
      <w:marBottom w:val="0"/>
      <w:divBdr>
        <w:top w:val="none" w:sz="0" w:space="0" w:color="auto"/>
        <w:left w:val="none" w:sz="0" w:space="0" w:color="auto"/>
        <w:bottom w:val="none" w:sz="0" w:space="0" w:color="auto"/>
        <w:right w:val="none" w:sz="0" w:space="0" w:color="auto"/>
      </w:divBdr>
    </w:div>
    <w:div w:id="1296569234">
      <w:bodyDiv w:val="1"/>
      <w:marLeft w:val="0"/>
      <w:marRight w:val="0"/>
      <w:marTop w:val="0"/>
      <w:marBottom w:val="0"/>
      <w:divBdr>
        <w:top w:val="none" w:sz="0" w:space="0" w:color="auto"/>
        <w:left w:val="none" w:sz="0" w:space="0" w:color="auto"/>
        <w:bottom w:val="none" w:sz="0" w:space="0" w:color="auto"/>
        <w:right w:val="none" w:sz="0" w:space="0" w:color="auto"/>
      </w:divBdr>
    </w:div>
    <w:div w:id="1324316327">
      <w:bodyDiv w:val="1"/>
      <w:marLeft w:val="0"/>
      <w:marRight w:val="0"/>
      <w:marTop w:val="0"/>
      <w:marBottom w:val="0"/>
      <w:divBdr>
        <w:top w:val="none" w:sz="0" w:space="0" w:color="auto"/>
        <w:left w:val="none" w:sz="0" w:space="0" w:color="auto"/>
        <w:bottom w:val="none" w:sz="0" w:space="0" w:color="auto"/>
        <w:right w:val="none" w:sz="0" w:space="0" w:color="auto"/>
      </w:divBdr>
    </w:div>
    <w:div w:id="1326399648">
      <w:bodyDiv w:val="1"/>
      <w:marLeft w:val="0"/>
      <w:marRight w:val="0"/>
      <w:marTop w:val="0"/>
      <w:marBottom w:val="0"/>
      <w:divBdr>
        <w:top w:val="none" w:sz="0" w:space="0" w:color="auto"/>
        <w:left w:val="none" w:sz="0" w:space="0" w:color="auto"/>
        <w:bottom w:val="none" w:sz="0" w:space="0" w:color="auto"/>
        <w:right w:val="none" w:sz="0" w:space="0" w:color="auto"/>
      </w:divBdr>
    </w:div>
    <w:div w:id="1353652430">
      <w:bodyDiv w:val="1"/>
      <w:marLeft w:val="0"/>
      <w:marRight w:val="0"/>
      <w:marTop w:val="0"/>
      <w:marBottom w:val="0"/>
      <w:divBdr>
        <w:top w:val="none" w:sz="0" w:space="0" w:color="auto"/>
        <w:left w:val="none" w:sz="0" w:space="0" w:color="auto"/>
        <w:bottom w:val="none" w:sz="0" w:space="0" w:color="auto"/>
        <w:right w:val="none" w:sz="0" w:space="0" w:color="auto"/>
      </w:divBdr>
    </w:div>
    <w:div w:id="1447579654">
      <w:bodyDiv w:val="1"/>
      <w:marLeft w:val="0"/>
      <w:marRight w:val="0"/>
      <w:marTop w:val="0"/>
      <w:marBottom w:val="0"/>
      <w:divBdr>
        <w:top w:val="none" w:sz="0" w:space="0" w:color="auto"/>
        <w:left w:val="none" w:sz="0" w:space="0" w:color="auto"/>
        <w:bottom w:val="none" w:sz="0" w:space="0" w:color="auto"/>
        <w:right w:val="none" w:sz="0" w:space="0" w:color="auto"/>
      </w:divBdr>
    </w:div>
    <w:div w:id="1475949151">
      <w:bodyDiv w:val="1"/>
      <w:marLeft w:val="0"/>
      <w:marRight w:val="0"/>
      <w:marTop w:val="0"/>
      <w:marBottom w:val="0"/>
      <w:divBdr>
        <w:top w:val="none" w:sz="0" w:space="0" w:color="auto"/>
        <w:left w:val="none" w:sz="0" w:space="0" w:color="auto"/>
        <w:bottom w:val="none" w:sz="0" w:space="0" w:color="auto"/>
        <w:right w:val="none" w:sz="0" w:space="0" w:color="auto"/>
      </w:divBdr>
    </w:div>
    <w:div w:id="1504970122">
      <w:bodyDiv w:val="1"/>
      <w:marLeft w:val="0"/>
      <w:marRight w:val="0"/>
      <w:marTop w:val="0"/>
      <w:marBottom w:val="0"/>
      <w:divBdr>
        <w:top w:val="none" w:sz="0" w:space="0" w:color="auto"/>
        <w:left w:val="none" w:sz="0" w:space="0" w:color="auto"/>
        <w:bottom w:val="none" w:sz="0" w:space="0" w:color="auto"/>
        <w:right w:val="none" w:sz="0" w:space="0" w:color="auto"/>
      </w:divBdr>
    </w:div>
    <w:div w:id="1526095218">
      <w:bodyDiv w:val="1"/>
      <w:marLeft w:val="0"/>
      <w:marRight w:val="0"/>
      <w:marTop w:val="0"/>
      <w:marBottom w:val="0"/>
      <w:divBdr>
        <w:top w:val="none" w:sz="0" w:space="0" w:color="auto"/>
        <w:left w:val="none" w:sz="0" w:space="0" w:color="auto"/>
        <w:bottom w:val="none" w:sz="0" w:space="0" w:color="auto"/>
        <w:right w:val="none" w:sz="0" w:space="0" w:color="auto"/>
      </w:divBdr>
    </w:div>
    <w:div w:id="1537355626">
      <w:bodyDiv w:val="1"/>
      <w:marLeft w:val="0"/>
      <w:marRight w:val="0"/>
      <w:marTop w:val="0"/>
      <w:marBottom w:val="0"/>
      <w:divBdr>
        <w:top w:val="none" w:sz="0" w:space="0" w:color="auto"/>
        <w:left w:val="none" w:sz="0" w:space="0" w:color="auto"/>
        <w:bottom w:val="none" w:sz="0" w:space="0" w:color="auto"/>
        <w:right w:val="none" w:sz="0" w:space="0" w:color="auto"/>
      </w:divBdr>
    </w:div>
    <w:div w:id="1591041230">
      <w:bodyDiv w:val="1"/>
      <w:marLeft w:val="0"/>
      <w:marRight w:val="0"/>
      <w:marTop w:val="0"/>
      <w:marBottom w:val="0"/>
      <w:divBdr>
        <w:top w:val="none" w:sz="0" w:space="0" w:color="auto"/>
        <w:left w:val="none" w:sz="0" w:space="0" w:color="auto"/>
        <w:bottom w:val="none" w:sz="0" w:space="0" w:color="auto"/>
        <w:right w:val="none" w:sz="0" w:space="0" w:color="auto"/>
      </w:divBdr>
    </w:div>
    <w:div w:id="1597326234">
      <w:bodyDiv w:val="1"/>
      <w:marLeft w:val="0"/>
      <w:marRight w:val="0"/>
      <w:marTop w:val="0"/>
      <w:marBottom w:val="0"/>
      <w:divBdr>
        <w:top w:val="none" w:sz="0" w:space="0" w:color="auto"/>
        <w:left w:val="none" w:sz="0" w:space="0" w:color="auto"/>
        <w:bottom w:val="none" w:sz="0" w:space="0" w:color="auto"/>
        <w:right w:val="none" w:sz="0" w:space="0" w:color="auto"/>
      </w:divBdr>
    </w:div>
    <w:div w:id="1606621131">
      <w:bodyDiv w:val="1"/>
      <w:marLeft w:val="0"/>
      <w:marRight w:val="0"/>
      <w:marTop w:val="0"/>
      <w:marBottom w:val="0"/>
      <w:divBdr>
        <w:top w:val="none" w:sz="0" w:space="0" w:color="auto"/>
        <w:left w:val="none" w:sz="0" w:space="0" w:color="auto"/>
        <w:bottom w:val="none" w:sz="0" w:space="0" w:color="auto"/>
        <w:right w:val="none" w:sz="0" w:space="0" w:color="auto"/>
      </w:divBdr>
    </w:div>
    <w:div w:id="1609652459">
      <w:bodyDiv w:val="1"/>
      <w:marLeft w:val="0"/>
      <w:marRight w:val="0"/>
      <w:marTop w:val="0"/>
      <w:marBottom w:val="0"/>
      <w:divBdr>
        <w:top w:val="none" w:sz="0" w:space="0" w:color="auto"/>
        <w:left w:val="none" w:sz="0" w:space="0" w:color="auto"/>
        <w:bottom w:val="none" w:sz="0" w:space="0" w:color="auto"/>
        <w:right w:val="none" w:sz="0" w:space="0" w:color="auto"/>
      </w:divBdr>
    </w:div>
    <w:div w:id="1630284683">
      <w:bodyDiv w:val="1"/>
      <w:marLeft w:val="0"/>
      <w:marRight w:val="0"/>
      <w:marTop w:val="0"/>
      <w:marBottom w:val="0"/>
      <w:divBdr>
        <w:top w:val="none" w:sz="0" w:space="0" w:color="auto"/>
        <w:left w:val="none" w:sz="0" w:space="0" w:color="auto"/>
        <w:bottom w:val="none" w:sz="0" w:space="0" w:color="auto"/>
        <w:right w:val="none" w:sz="0" w:space="0" w:color="auto"/>
      </w:divBdr>
    </w:div>
    <w:div w:id="1641298805">
      <w:bodyDiv w:val="1"/>
      <w:marLeft w:val="0"/>
      <w:marRight w:val="0"/>
      <w:marTop w:val="0"/>
      <w:marBottom w:val="0"/>
      <w:divBdr>
        <w:top w:val="none" w:sz="0" w:space="0" w:color="auto"/>
        <w:left w:val="none" w:sz="0" w:space="0" w:color="auto"/>
        <w:bottom w:val="none" w:sz="0" w:space="0" w:color="auto"/>
        <w:right w:val="none" w:sz="0" w:space="0" w:color="auto"/>
      </w:divBdr>
    </w:div>
    <w:div w:id="1659571437">
      <w:bodyDiv w:val="1"/>
      <w:marLeft w:val="0"/>
      <w:marRight w:val="0"/>
      <w:marTop w:val="0"/>
      <w:marBottom w:val="0"/>
      <w:divBdr>
        <w:top w:val="none" w:sz="0" w:space="0" w:color="auto"/>
        <w:left w:val="none" w:sz="0" w:space="0" w:color="auto"/>
        <w:bottom w:val="none" w:sz="0" w:space="0" w:color="auto"/>
        <w:right w:val="none" w:sz="0" w:space="0" w:color="auto"/>
      </w:divBdr>
    </w:div>
    <w:div w:id="1707172040">
      <w:bodyDiv w:val="1"/>
      <w:marLeft w:val="0"/>
      <w:marRight w:val="0"/>
      <w:marTop w:val="0"/>
      <w:marBottom w:val="0"/>
      <w:divBdr>
        <w:top w:val="none" w:sz="0" w:space="0" w:color="auto"/>
        <w:left w:val="none" w:sz="0" w:space="0" w:color="auto"/>
        <w:bottom w:val="none" w:sz="0" w:space="0" w:color="auto"/>
        <w:right w:val="none" w:sz="0" w:space="0" w:color="auto"/>
      </w:divBdr>
    </w:div>
    <w:div w:id="1712994019">
      <w:bodyDiv w:val="1"/>
      <w:marLeft w:val="0"/>
      <w:marRight w:val="0"/>
      <w:marTop w:val="0"/>
      <w:marBottom w:val="0"/>
      <w:divBdr>
        <w:top w:val="none" w:sz="0" w:space="0" w:color="auto"/>
        <w:left w:val="none" w:sz="0" w:space="0" w:color="auto"/>
        <w:bottom w:val="none" w:sz="0" w:space="0" w:color="auto"/>
        <w:right w:val="none" w:sz="0" w:space="0" w:color="auto"/>
      </w:divBdr>
    </w:div>
    <w:div w:id="1750535949">
      <w:bodyDiv w:val="1"/>
      <w:marLeft w:val="0"/>
      <w:marRight w:val="0"/>
      <w:marTop w:val="0"/>
      <w:marBottom w:val="0"/>
      <w:divBdr>
        <w:top w:val="none" w:sz="0" w:space="0" w:color="auto"/>
        <w:left w:val="none" w:sz="0" w:space="0" w:color="auto"/>
        <w:bottom w:val="none" w:sz="0" w:space="0" w:color="auto"/>
        <w:right w:val="none" w:sz="0" w:space="0" w:color="auto"/>
      </w:divBdr>
    </w:div>
    <w:div w:id="1763450571">
      <w:bodyDiv w:val="1"/>
      <w:marLeft w:val="0"/>
      <w:marRight w:val="0"/>
      <w:marTop w:val="0"/>
      <w:marBottom w:val="0"/>
      <w:divBdr>
        <w:top w:val="none" w:sz="0" w:space="0" w:color="auto"/>
        <w:left w:val="none" w:sz="0" w:space="0" w:color="auto"/>
        <w:bottom w:val="none" w:sz="0" w:space="0" w:color="auto"/>
        <w:right w:val="none" w:sz="0" w:space="0" w:color="auto"/>
      </w:divBdr>
    </w:div>
    <w:div w:id="1794060031">
      <w:bodyDiv w:val="1"/>
      <w:marLeft w:val="0"/>
      <w:marRight w:val="0"/>
      <w:marTop w:val="0"/>
      <w:marBottom w:val="0"/>
      <w:divBdr>
        <w:top w:val="none" w:sz="0" w:space="0" w:color="auto"/>
        <w:left w:val="none" w:sz="0" w:space="0" w:color="auto"/>
        <w:bottom w:val="none" w:sz="0" w:space="0" w:color="auto"/>
        <w:right w:val="none" w:sz="0" w:space="0" w:color="auto"/>
      </w:divBdr>
    </w:div>
    <w:div w:id="1819690471">
      <w:bodyDiv w:val="1"/>
      <w:marLeft w:val="0"/>
      <w:marRight w:val="0"/>
      <w:marTop w:val="0"/>
      <w:marBottom w:val="0"/>
      <w:divBdr>
        <w:top w:val="none" w:sz="0" w:space="0" w:color="auto"/>
        <w:left w:val="none" w:sz="0" w:space="0" w:color="auto"/>
        <w:bottom w:val="none" w:sz="0" w:space="0" w:color="auto"/>
        <w:right w:val="none" w:sz="0" w:space="0" w:color="auto"/>
      </w:divBdr>
    </w:div>
    <w:div w:id="1828859822">
      <w:bodyDiv w:val="1"/>
      <w:marLeft w:val="0"/>
      <w:marRight w:val="0"/>
      <w:marTop w:val="0"/>
      <w:marBottom w:val="0"/>
      <w:divBdr>
        <w:top w:val="none" w:sz="0" w:space="0" w:color="auto"/>
        <w:left w:val="none" w:sz="0" w:space="0" w:color="auto"/>
        <w:bottom w:val="none" w:sz="0" w:space="0" w:color="auto"/>
        <w:right w:val="none" w:sz="0" w:space="0" w:color="auto"/>
      </w:divBdr>
    </w:div>
    <w:div w:id="1842043484">
      <w:bodyDiv w:val="1"/>
      <w:marLeft w:val="0"/>
      <w:marRight w:val="0"/>
      <w:marTop w:val="0"/>
      <w:marBottom w:val="0"/>
      <w:divBdr>
        <w:top w:val="none" w:sz="0" w:space="0" w:color="auto"/>
        <w:left w:val="none" w:sz="0" w:space="0" w:color="auto"/>
        <w:bottom w:val="none" w:sz="0" w:space="0" w:color="auto"/>
        <w:right w:val="none" w:sz="0" w:space="0" w:color="auto"/>
      </w:divBdr>
    </w:div>
    <w:div w:id="1846703104">
      <w:bodyDiv w:val="1"/>
      <w:marLeft w:val="0"/>
      <w:marRight w:val="0"/>
      <w:marTop w:val="0"/>
      <w:marBottom w:val="0"/>
      <w:divBdr>
        <w:top w:val="none" w:sz="0" w:space="0" w:color="auto"/>
        <w:left w:val="none" w:sz="0" w:space="0" w:color="auto"/>
        <w:bottom w:val="none" w:sz="0" w:space="0" w:color="auto"/>
        <w:right w:val="none" w:sz="0" w:space="0" w:color="auto"/>
      </w:divBdr>
    </w:div>
    <w:div w:id="1858694070">
      <w:bodyDiv w:val="1"/>
      <w:marLeft w:val="0"/>
      <w:marRight w:val="0"/>
      <w:marTop w:val="0"/>
      <w:marBottom w:val="0"/>
      <w:divBdr>
        <w:top w:val="none" w:sz="0" w:space="0" w:color="auto"/>
        <w:left w:val="none" w:sz="0" w:space="0" w:color="auto"/>
        <w:bottom w:val="none" w:sz="0" w:space="0" w:color="auto"/>
        <w:right w:val="none" w:sz="0" w:space="0" w:color="auto"/>
      </w:divBdr>
    </w:div>
    <w:div w:id="1873224359">
      <w:bodyDiv w:val="1"/>
      <w:marLeft w:val="0"/>
      <w:marRight w:val="0"/>
      <w:marTop w:val="0"/>
      <w:marBottom w:val="0"/>
      <w:divBdr>
        <w:top w:val="none" w:sz="0" w:space="0" w:color="auto"/>
        <w:left w:val="none" w:sz="0" w:space="0" w:color="auto"/>
        <w:bottom w:val="none" w:sz="0" w:space="0" w:color="auto"/>
        <w:right w:val="none" w:sz="0" w:space="0" w:color="auto"/>
      </w:divBdr>
    </w:div>
    <w:div w:id="1899976883">
      <w:bodyDiv w:val="1"/>
      <w:marLeft w:val="0"/>
      <w:marRight w:val="0"/>
      <w:marTop w:val="0"/>
      <w:marBottom w:val="0"/>
      <w:divBdr>
        <w:top w:val="none" w:sz="0" w:space="0" w:color="auto"/>
        <w:left w:val="none" w:sz="0" w:space="0" w:color="auto"/>
        <w:bottom w:val="none" w:sz="0" w:space="0" w:color="auto"/>
        <w:right w:val="none" w:sz="0" w:space="0" w:color="auto"/>
      </w:divBdr>
    </w:div>
    <w:div w:id="1902865598">
      <w:bodyDiv w:val="1"/>
      <w:marLeft w:val="0"/>
      <w:marRight w:val="0"/>
      <w:marTop w:val="0"/>
      <w:marBottom w:val="0"/>
      <w:divBdr>
        <w:top w:val="none" w:sz="0" w:space="0" w:color="auto"/>
        <w:left w:val="none" w:sz="0" w:space="0" w:color="auto"/>
        <w:bottom w:val="none" w:sz="0" w:space="0" w:color="auto"/>
        <w:right w:val="none" w:sz="0" w:space="0" w:color="auto"/>
      </w:divBdr>
    </w:div>
    <w:div w:id="1934318745">
      <w:bodyDiv w:val="1"/>
      <w:marLeft w:val="0"/>
      <w:marRight w:val="0"/>
      <w:marTop w:val="0"/>
      <w:marBottom w:val="0"/>
      <w:divBdr>
        <w:top w:val="none" w:sz="0" w:space="0" w:color="auto"/>
        <w:left w:val="none" w:sz="0" w:space="0" w:color="auto"/>
        <w:bottom w:val="none" w:sz="0" w:space="0" w:color="auto"/>
        <w:right w:val="none" w:sz="0" w:space="0" w:color="auto"/>
      </w:divBdr>
    </w:div>
    <w:div w:id="1966233750">
      <w:bodyDiv w:val="1"/>
      <w:marLeft w:val="0"/>
      <w:marRight w:val="0"/>
      <w:marTop w:val="0"/>
      <w:marBottom w:val="0"/>
      <w:divBdr>
        <w:top w:val="none" w:sz="0" w:space="0" w:color="auto"/>
        <w:left w:val="none" w:sz="0" w:space="0" w:color="auto"/>
        <w:bottom w:val="none" w:sz="0" w:space="0" w:color="auto"/>
        <w:right w:val="none" w:sz="0" w:space="0" w:color="auto"/>
      </w:divBdr>
    </w:div>
    <w:div w:id="2019044670">
      <w:bodyDiv w:val="1"/>
      <w:marLeft w:val="0"/>
      <w:marRight w:val="0"/>
      <w:marTop w:val="0"/>
      <w:marBottom w:val="0"/>
      <w:divBdr>
        <w:top w:val="none" w:sz="0" w:space="0" w:color="auto"/>
        <w:left w:val="none" w:sz="0" w:space="0" w:color="auto"/>
        <w:bottom w:val="none" w:sz="0" w:space="0" w:color="auto"/>
        <w:right w:val="none" w:sz="0" w:space="0" w:color="auto"/>
      </w:divBdr>
    </w:div>
    <w:div w:id="2019311770">
      <w:bodyDiv w:val="1"/>
      <w:marLeft w:val="0"/>
      <w:marRight w:val="0"/>
      <w:marTop w:val="0"/>
      <w:marBottom w:val="0"/>
      <w:divBdr>
        <w:top w:val="none" w:sz="0" w:space="0" w:color="auto"/>
        <w:left w:val="none" w:sz="0" w:space="0" w:color="auto"/>
        <w:bottom w:val="none" w:sz="0" w:space="0" w:color="auto"/>
        <w:right w:val="none" w:sz="0" w:space="0" w:color="auto"/>
      </w:divBdr>
    </w:div>
    <w:div w:id="2029603033">
      <w:bodyDiv w:val="1"/>
      <w:marLeft w:val="0"/>
      <w:marRight w:val="0"/>
      <w:marTop w:val="0"/>
      <w:marBottom w:val="0"/>
      <w:divBdr>
        <w:top w:val="none" w:sz="0" w:space="0" w:color="auto"/>
        <w:left w:val="none" w:sz="0" w:space="0" w:color="auto"/>
        <w:bottom w:val="none" w:sz="0" w:space="0" w:color="auto"/>
        <w:right w:val="none" w:sz="0" w:space="0" w:color="auto"/>
      </w:divBdr>
    </w:div>
    <w:div w:id="2032294526">
      <w:bodyDiv w:val="1"/>
      <w:marLeft w:val="0"/>
      <w:marRight w:val="0"/>
      <w:marTop w:val="0"/>
      <w:marBottom w:val="0"/>
      <w:divBdr>
        <w:top w:val="none" w:sz="0" w:space="0" w:color="auto"/>
        <w:left w:val="none" w:sz="0" w:space="0" w:color="auto"/>
        <w:bottom w:val="none" w:sz="0" w:space="0" w:color="auto"/>
        <w:right w:val="none" w:sz="0" w:space="0" w:color="auto"/>
      </w:divBdr>
    </w:div>
    <w:div w:id="2053072763">
      <w:bodyDiv w:val="1"/>
      <w:marLeft w:val="0"/>
      <w:marRight w:val="0"/>
      <w:marTop w:val="0"/>
      <w:marBottom w:val="0"/>
      <w:divBdr>
        <w:top w:val="none" w:sz="0" w:space="0" w:color="auto"/>
        <w:left w:val="none" w:sz="0" w:space="0" w:color="auto"/>
        <w:bottom w:val="none" w:sz="0" w:space="0" w:color="auto"/>
        <w:right w:val="none" w:sz="0" w:space="0" w:color="auto"/>
      </w:divBdr>
    </w:div>
    <w:div w:id="2057583630">
      <w:bodyDiv w:val="1"/>
      <w:marLeft w:val="0"/>
      <w:marRight w:val="0"/>
      <w:marTop w:val="0"/>
      <w:marBottom w:val="0"/>
      <w:divBdr>
        <w:top w:val="none" w:sz="0" w:space="0" w:color="auto"/>
        <w:left w:val="none" w:sz="0" w:space="0" w:color="auto"/>
        <w:bottom w:val="none" w:sz="0" w:space="0" w:color="auto"/>
        <w:right w:val="none" w:sz="0" w:space="0" w:color="auto"/>
      </w:divBdr>
    </w:div>
    <w:div w:id="2063674129">
      <w:bodyDiv w:val="1"/>
      <w:marLeft w:val="0"/>
      <w:marRight w:val="0"/>
      <w:marTop w:val="0"/>
      <w:marBottom w:val="0"/>
      <w:divBdr>
        <w:top w:val="none" w:sz="0" w:space="0" w:color="auto"/>
        <w:left w:val="none" w:sz="0" w:space="0" w:color="auto"/>
        <w:bottom w:val="none" w:sz="0" w:space="0" w:color="auto"/>
        <w:right w:val="none" w:sz="0" w:space="0" w:color="auto"/>
      </w:divBdr>
    </w:div>
    <w:div w:id="2067490658">
      <w:bodyDiv w:val="1"/>
      <w:marLeft w:val="0"/>
      <w:marRight w:val="0"/>
      <w:marTop w:val="0"/>
      <w:marBottom w:val="0"/>
      <w:divBdr>
        <w:top w:val="none" w:sz="0" w:space="0" w:color="auto"/>
        <w:left w:val="none" w:sz="0" w:space="0" w:color="auto"/>
        <w:bottom w:val="none" w:sz="0" w:space="0" w:color="auto"/>
        <w:right w:val="none" w:sz="0" w:space="0" w:color="auto"/>
      </w:divBdr>
    </w:div>
    <w:div w:id="2081171753">
      <w:bodyDiv w:val="1"/>
      <w:marLeft w:val="0"/>
      <w:marRight w:val="0"/>
      <w:marTop w:val="0"/>
      <w:marBottom w:val="0"/>
      <w:divBdr>
        <w:top w:val="none" w:sz="0" w:space="0" w:color="auto"/>
        <w:left w:val="none" w:sz="0" w:space="0" w:color="auto"/>
        <w:bottom w:val="none" w:sz="0" w:space="0" w:color="auto"/>
        <w:right w:val="none" w:sz="0" w:space="0" w:color="auto"/>
      </w:divBdr>
    </w:div>
    <w:div w:id="2083411476">
      <w:bodyDiv w:val="1"/>
      <w:marLeft w:val="0"/>
      <w:marRight w:val="0"/>
      <w:marTop w:val="0"/>
      <w:marBottom w:val="0"/>
      <w:divBdr>
        <w:top w:val="none" w:sz="0" w:space="0" w:color="auto"/>
        <w:left w:val="none" w:sz="0" w:space="0" w:color="auto"/>
        <w:bottom w:val="none" w:sz="0" w:space="0" w:color="auto"/>
        <w:right w:val="none" w:sz="0" w:space="0" w:color="auto"/>
      </w:divBdr>
    </w:div>
    <w:div w:id="2125536094">
      <w:bodyDiv w:val="1"/>
      <w:marLeft w:val="0"/>
      <w:marRight w:val="0"/>
      <w:marTop w:val="0"/>
      <w:marBottom w:val="0"/>
      <w:divBdr>
        <w:top w:val="none" w:sz="0" w:space="0" w:color="auto"/>
        <w:left w:val="none" w:sz="0" w:space="0" w:color="auto"/>
        <w:bottom w:val="none" w:sz="0" w:space="0" w:color="auto"/>
        <w:right w:val="none" w:sz="0" w:space="0" w:color="auto"/>
      </w:divBdr>
    </w:div>
    <w:div w:id="214546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diagramQuickStyle" Target="diagrams/quickStyle1.xml" /><Relationship Id="rId18" Type="http://schemas.openxmlformats.org/officeDocument/2006/relationships/footer" Target="footer1.xml" /><Relationship Id="rId3" Type="http://schemas.openxmlformats.org/officeDocument/2006/relationships/styles" Target="styles.xml" /><Relationship Id="rId21" Type="http://schemas.openxmlformats.org/officeDocument/2006/relationships/footer" Target="footer3.xml" /><Relationship Id="rId7" Type="http://schemas.openxmlformats.org/officeDocument/2006/relationships/endnotes" Target="endnotes.xml" /><Relationship Id="rId12" Type="http://schemas.openxmlformats.org/officeDocument/2006/relationships/diagramLayout" Target="diagrams/layout1.xml" /><Relationship Id="rId17" Type="http://schemas.openxmlformats.org/officeDocument/2006/relationships/header" Target="header2.xml" /><Relationship Id="rId2" Type="http://schemas.openxmlformats.org/officeDocument/2006/relationships/numbering" Target="numbering.xml" /><Relationship Id="rId16" Type="http://schemas.openxmlformats.org/officeDocument/2006/relationships/header" Target="header1.xml" /><Relationship Id="rId20" Type="http://schemas.openxmlformats.org/officeDocument/2006/relationships/header" Target="head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diagramData" Target="diagrams/data1.xml" /><Relationship Id="rId5" Type="http://schemas.openxmlformats.org/officeDocument/2006/relationships/webSettings" Target="webSettings.xml" /><Relationship Id="rId15" Type="http://schemas.microsoft.com/office/2007/relationships/diagramDrawing" Target="diagrams/drawing1.xml" /><Relationship Id="rId23" Type="http://schemas.openxmlformats.org/officeDocument/2006/relationships/theme" Target="theme/theme1.xml" /><Relationship Id="rId10" Type="http://schemas.openxmlformats.org/officeDocument/2006/relationships/image" Target="media/image3.png" /><Relationship Id="rId19"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diagramColors" Target="diagrams/colors1.xml" /><Relationship Id="rId22" Type="http://schemas.openxmlformats.org/officeDocument/2006/relationships/fontTable" Target="fontTable.xml" /></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10C32A-9BFF-40EF-8C9E-B262F77E1E24}"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US"/>
        </a:p>
      </dgm:t>
    </dgm:pt>
    <dgm:pt modelId="{EC546858-9F46-4115-8B4F-4F72FF226906}">
      <dgm:prSet phldrT="[Text]"/>
      <dgm:spPr/>
      <dgm:t>
        <a:bodyPr/>
        <a:lstStyle/>
        <a:p>
          <a:r>
            <a:rPr lang="en-US"/>
            <a:t>Dissertation</a:t>
          </a:r>
        </a:p>
      </dgm:t>
    </dgm:pt>
    <dgm:pt modelId="{3C23F3EA-C796-463F-B821-07406707209E}" type="parTrans" cxnId="{EB668FD9-7A65-480C-B6D4-4171F8560DAA}">
      <dgm:prSet/>
      <dgm:spPr/>
      <dgm:t>
        <a:bodyPr/>
        <a:lstStyle/>
        <a:p>
          <a:endParaRPr lang="en-US"/>
        </a:p>
      </dgm:t>
    </dgm:pt>
    <dgm:pt modelId="{CCEB0A0E-9DB0-4FF7-B5FE-3163550702B0}" type="sibTrans" cxnId="{EB668FD9-7A65-480C-B6D4-4171F8560DAA}">
      <dgm:prSet/>
      <dgm:spPr/>
      <dgm:t>
        <a:bodyPr/>
        <a:lstStyle/>
        <a:p>
          <a:endParaRPr lang="en-US"/>
        </a:p>
      </dgm:t>
    </dgm:pt>
    <dgm:pt modelId="{40E16342-C2DC-4454-B627-F07D3BD865B0}">
      <dgm:prSet phldrT="[Text]"/>
      <dgm:spPr/>
      <dgm:t>
        <a:bodyPr/>
        <a:lstStyle/>
        <a:p>
          <a:r>
            <a:rPr lang="en-US"/>
            <a:t>Chapter 1: Introduction</a:t>
          </a:r>
        </a:p>
      </dgm:t>
    </dgm:pt>
    <dgm:pt modelId="{DFF3A47C-80B2-493A-B7B6-9DFEC1B44D4D}" type="parTrans" cxnId="{ED172CD5-D24A-47CC-A291-AA29779F707C}">
      <dgm:prSet/>
      <dgm:spPr/>
      <dgm:t>
        <a:bodyPr/>
        <a:lstStyle/>
        <a:p>
          <a:endParaRPr lang="en-US"/>
        </a:p>
      </dgm:t>
    </dgm:pt>
    <dgm:pt modelId="{4E1C4AD7-AC81-4CE8-80D1-D7689383BC20}" type="sibTrans" cxnId="{ED172CD5-D24A-47CC-A291-AA29779F707C}">
      <dgm:prSet/>
      <dgm:spPr/>
      <dgm:t>
        <a:bodyPr/>
        <a:lstStyle/>
        <a:p>
          <a:endParaRPr lang="en-US"/>
        </a:p>
      </dgm:t>
    </dgm:pt>
    <dgm:pt modelId="{9E9870BE-3929-4C15-8FB5-FB6BF29AB03C}">
      <dgm:prSet phldrT="[Text]"/>
      <dgm:spPr/>
      <dgm:t>
        <a:bodyPr/>
        <a:lstStyle/>
        <a:p>
          <a:r>
            <a:rPr lang="en-US"/>
            <a:t>Chapter 2: Literature review</a:t>
          </a:r>
        </a:p>
      </dgm:t>
    </dgm:pt>
    <dgm:pt modelId="{5CBE07D5-C689-4E98-A883-38952AD4C3F2}" type="parTrans" cxnId="{D8914789-378A-49CF-9531-67392D250D11}">
      <dgm:prSet/>
      <dgm:spPr/>
      <dgm:t>
        <a:bodyPr/>
        <a:lstStyle/>
        <a:p>
          <a:endParaRPr lang="en-US"/>
        </a:p>
      </dgm:t>
    </dgm:pt>
    <dgm:pt modelId="{01EC4090-DBCA-45C3-846F-60F55D3F7902}" type="sibTrans" cxnId="{D8914789-378A-49CF-9531-67392D250D11}">
      <dgm:prSet/>
      <dgm:spPr/>
      <dgm:t>
        <a:bodyPr/>
        <a:lstStyle/>
        <a:p>
          <a:endParaRPr lang="en-US"/>
        </a:p>
      </dgm:t>
    </dgm:pt>
    <dgm:pt modelId="{DAD5AF45-276A-479F-A6E7-6213418CAE62}">
      <dgm:prSet phldrT="[Text]"/>
      <dgm:spPr/>
      <dgm:t>
        <a:bodyPr/>
        <a:lstStyle/>
        <a:p>
          <a:r>
            <a:rPr lang="en-US"/>
            <a:t>Chapter 3: Research methodology</a:t>
          </a:r>
        </a:p>
      </dgm:t>
    </dgm:pt>
    <dgm:pt modelId="{092F145B-31EA-4670-B373-A0EF6E482A00}" type="parTrans" cxnId="{5E07AA79-2BAC-401A-B568-916AF6565BEC}">
      <dgm:prSet/>
      <dgm:spPr/>
      <dgm:t>
        <a:bodyPr/>
        <a:lstStyle/>
        <a:p>
          <a:endParaRPr lang="en-US"/>
        </a:p>
      </dgm:t>
    </dgm:pt>
    <dgm:pt modelId="{2B1BC0B6-7E1B-42AD-AD69-0A95F8C48F58}" type="sibTrans" cxnId="{5E07AA79-2BAC-401A-B568-916AF6565BEC}">
      <dgm:prSet/>
      <dgm:spPr/>
      <dgm:t>
        <a:bodyPr/>
        <a:lstStyle/>
        <a:p>
          <a:endParaRPr lang="en-US"/>
        </a:p>
      </dgm:t>
    </dgm:pt>
    <dgm:pt modelId="{7A103D37-3ED2-453F-986B-778186514AAB}">
      <dgm:prSet/>
      <dgm:spPr/>
      <dgm:t>
        <a:bodyPr/>
        <a:lstStyle/>
        <a:p>
          <a:r>
            <a:rPr lang="en-US"/>
            <a:t>Chapter 4: Findings and data analysis</a:t>
          </a:r>
        </a:p>
      </dgm:t>
    </dgm:pt>
    <dgm:pt modelId="{DC4D42FA-9366-4C63-9E4D-324163E523F9}" type="parTrans" cxnId="{BD9898DD-F10E-4F59-8BCE-EE30095AAA3F}">
      <dgm:prSet/>
      <dgm:spPr/>
      <dgm:t>
        <a:bodyPr/>
        <a:lstStyle/>
        <a:p>
          <a:endParaRPr lang="en-US"/>
        </a:p>
      </dgm:t>
    </dgm:pt>
    <dgm:pt modelId="{D0534C7E-B57F-4791-8616-7D0522764A3F}" type="sibTrans" cxnId="{BD9898DD-F10E-4F59-8BCE-EE30095AAA3F}">
      <dgm:prSet/>
      <dgm:spPr/>
      <dgm:t>
        <a:bodyPr/>
        <a:lstStyle/>
        <a:p>
          <a:endParaRPr lang="en-US"/>
        </a:p>
      </dgm:t>
    </dgm:pt>
    <dgm:pt modelId="{996B183E-E358-4070-9324-36D39902753F}">
      <dgm:prSet/>
      <dgm:spPr/>
      <dgm:t>
        <a:bodyPr/>
        <a:lstStyle/>
        <a:p>
          <a:r>
            <a:rPr lang="en-US"/>
            <a:t>Chapter 5: Conclusion and recommendation</a:t>
          </a:r>
        </a:p>
      </dgm:t>
    </dgm:pt>
    <dgm:pt modelId="{8B2F6395-A523-4054-AA80-0182A006CD9C}" type="parTrans" cxnId="{AAF34484-F564-40DA-804D-82245D300F14}">
      <dgm:prSet/>
      <dgm:spPr/>
      <dgm:t>
        <a:bodyPr/>
        <a:lstStyle/>
        <a:p>
          <a:endParaRPr lang="en-US"/>
        </a:p>
      </dgm:t>
    </dgm:pt>
    <dgm:pt modelId="{5D7EB5EF-D786-4717-8266-FE1C5437A655}" type="sibTrans" cxnId="{AAF34484-F564-40DA-804D-82245D300F14}">
      <dgm:prSet/>
      <dgm:spPr/>
      <dgm:t>
        <a:bodyPr/>
        <a:lstStyle/>
        <a:p>
          <a:endParaRPr lang="en-US"/>
        </a:p>
      </dgm:t>
    </dgm:pt>
    <dgm:pt modelId="{8ADC4563-93E7-42B6-821B-C5AB7C5FE69B}" type="pres">
      <dgm:prSet presAssocID="{D210C32A-9BFF-40EF-8C9E-B262F77E1E24}" presName="hierChild1" presStyleCnt="0">
        <dgm:presLayoutVars>
          <dgm:orgChart val="1"/>
          <dgm:chPref val="1"/>
          <dgm:dir/>
          <dgm:animOne val="branch"/>
          <dgm:animLvl val="lvl"/>
          <dgm:resizeHandles/>
        </dgm:presLayoutVars>
      </dgm:prSet>
      <dgm:spPr/>
    </dgm:pt>
    <dgm:pt modelId="{C55DB05C-A83F-4628-9625-09020F2EBEF6}" type="pres">
      <dgm:prSet presAssocID="{EC546858-9F46-4115-8B4F-4F72FF226906}" presName="hierRoot1" presStyleCnt="0">
        <dgm:presLayoutVars>
          <dgm:hierBranch val="init"/>
        </dgm:presLayoutVars>
      </dgm:prSet>
      <dgm:spPr/>
    </dgm:pt>
    <dgm:pt modelId="{6BA1F59F-D251-485F-AC91-E0D2ABD6210F}" type="pres">
      <dgm:prSet presAssocID="{EC546858-9F46-4115-8B4F-4F72FF226906}" presName="rootComposite1" presStyleCnt="0"/>
      <dgm:spPr/>
    </dgm:pt>
    <dgm:pt modelId="{F9C33F56-6DD5-42E3-8D32-8B3A7C4C9975}" type="pres">
      <dgm:prSet presAssocID="{EC546858-9F46-4115-8B4F-4F72FF226906}" presName="rootText1" presStyleLbl="node0" presStyleIdx="0" presStyleCnt="1">
        <dgm:presLayoutVars>
          <dgm:chPref val="3"/>
        </dgm:presLayoutVars>
      </dgm:prSet>
      <dgm:spPr/>
    </dgm:pt>
    <dgm:pt modelId="{CA6B54C1-749E-4515-A825-40D4656C2701}" type="pres">
      <dgm:prSet presAssocID="{EC546858-9F46-4115-8B4F-4F72FF226906}" presName="rootConnector1" presStyleLbl="node1" presStyleIdx="0" presStyleCnt="0"/>
      <dgm:spPr/>
    </dgm:pt>
    <dgm:pt modelId="{FDBF44E6-1A12-4617-9CA7-1898B682F2A7}" type="pres">
      <dgm:prSet presAssocID="{EC546858-9F46-4115-8B4F-4F72FF226906}" presName="hierChild2" presStyleCnt="0"/>
      <dgm:spPr/>
    </dgm:pt>
    <dgm:pt modelId="{EAA8E92D-4171-43FB-81F1-522B26575218}" type="pres">
      <dgm:prSet presAssocID="{DFF3A47C-80B2-493A-B7B6-9DFEC1B44D4D}" presName="Name37" presStyleLbl="parChTrans1D2" presStyleIdx="0" presStyleCnt="5"/>
      <dgm:spPr/>
    </dgm:pt>
    <dgm:pt modelId="{EF5114DA-E724-42D1-960A-369B35739F47}" type="pres">
      <dgm:prSet presAssocID="{40E16342-C2DC-4454-B627-F07D3BD865B0}" presName="hierRoot2" presStyleCnt="0">
        <dgm:presLayoutVars>
          <dgm:hierBranch val="init"/>
        </dgm:presLayoutVars>
      </dgm:prSet>
      <dgm:spPr/>
    </dgm:pt>
    <dgm:pt modelId="{EBF98D76-214F-4D0F-A992-D63A53783FA5}" type="pres">
      <dgm:prSet presAssocID="{40E16342-C2DC-4454-B627-F07D3BD865B0}" presName="rootComposite" presStyleCnt="0"/>
      <dgm:spPr/>
    </dgm:pt>
    <dgm:pt modelId="{F7F37986-CFC0-4F44-B982-01B324E3A74D}" type="pres">
      <dgm:prSet presAssocID="{40E16342-C2DC-4454-B627-F07D3BD865B0}" presName="rootText" presStyleLbl="node2" presStyleIdx="0" presStyleCnt="5">
        <dgm:presLayoutVars>
          <dgm:chPref val="3"/>
        </dgm:presLayoutVars>
      </dgm:prSet>
      <dgm:spPr/>
    </dgm:pt>
    <dgm:pt modelId="{5A86A367-CAE2-4174-8F8E-4326A3362327}" type="pres">
      <dgm:prSet presAssocID="{40E16342-C2DC-4454-B627-F07D3BD865B0}" presName="rootConnector" presStyleLbl="node2" presStyleIdx="0" presStyleCnt="5"/>
      <dgm:spPr/>
    </dgm:pt>
    <dgm:pt modelId="{21986B20-FFA0-470C-ACAF-4107D31B23A2}" type="pres">
      <dgm:prSet presAssocID="{40E16342-C2DC-4454-B627-F07D3BD865B0}" presName="hierChild4" presStyleCnt="0"/>
      <dgm:spPr/>
    </dgm:pt>
    <dgm:pt modelId="{ACEF1EB8-3E41-4924-8811-19D86FD24792}" type="pres">
      <dgm:prSet presAssocID="{40E16342-C2DC-4454-B627-F07D3BD865B0}" presName="hierChild5" presStyleCnt="0"/>
      <dgm:spPr/>
    </dgm:pt>
    <dgm:pt modelId="{D826680F-CAF9-446E-AC40-4A29E5B3B218}" type="pres">
      <dgm:prSet presAssocID="{5CBE07D5-C689-4E98-A883-38952AD4C3F2}" presName="Name37" presStyleLbl="parChTrans1D2" presStyleIdx="1" presStyleCnt="5"/>
      <dgm:spPr/>
    </dgm:pt>
    <dgm:pt modelId="{626D5212-1207-4E5D-8BF3-9D765923FB98}" type="pres">
      <dgm:prSet presAssocID="{9E9870BE-3929-4C15-8FB5-FB6BF29AB03C}" presName="hierRoot2" presStyleCnt="0">
        <dgm:presLayoutVars>
          <dgm:hierBranch val="init"/>
        </dgm:presLayoutVars>
      </dgm:prSet>
      <dgm:spPr/>
    </dgm:pt>
    <dgm:pt modelId="{C9E2DF5F-2B4C-468B-B023-DC71E749D800}" type="pres">
      <dgm:prSet presAssocID="{9E9870BE-3929-4C15-8FB5-FB6BF29AB03C}" presName="rootComposite" presStyleCnt="0"/>
      <dgm:spPr/>
    </dgm:pt>
    <dgm:pt modelId="{75BD0E7C-031F-4C20-A904-CF3E70F70753}" type="pres">
      <dgm:prSet presAssocID="{9E9870BE-3929-4C15-8FB5-FB6BF29AB03C}" presName="rootText" presStyleLbl="node2" presStyleIdx="1" presStyleCnt="5">
        <dgm:presLayoutVars>
          <dgm:chPref val="3"/>
        </dgm:presLayoutVars>
      </dgm:prSet>
      <dgm:spPr/>
    </dgm:pt>
    <dgm:pt modelId="{26949A5D-F7ED-4C29-9EF3-FD98DF820DBD}" type="pres">
      <dgm:prSet presAssocID="{9E9870BE-3929-4C15-8FB5-FB6BF29AB03C}" presName="rootConnector" presStyleLbl="node2" presStyleIdx="1" presStyleCnt="5"/>
      <dgm:spPr/>
    </dgm:pt>
    <dgm:pt modelId="{9D84AE97-33C2-483A-A29C-25B785CE7941}" type="pres">
      <dgm:prSet presAssocID="{9E9870BE-3929-4C15-8FB5-FB6BF29AB03C}" presName="hierChild4" presStyleCnt="0"/>
      <dgm:spPr/>
    </dgm:pt>
    <dgm:pt modelId="{84F7B2E1-9DDD-4E01-AC77-46EA761F313C}" type="pres">
      <dgm:prSet presAssocID="{9E9870BE-3929-4C15-8FB5-FB6BF29AB03C}" presName="hierChild5" presStyleCnt="0"/>
      <dgm:spPr/>
    </dgm:pt>
    <dgm:pt modelId="{AF702156-6D15-41F1-8641-97830C5A818F}" type="pres">
      <dgm:prSet presAssocID="{092F145B-31EA-4670-B373-A0EF6E482A00}" presName="Name37" presStyleLbl="parChTrans1D2" presStyleIdx="2" presStyleCnt="5"/>
      <dgm:spPr/>
    </dgm:pt>
    <dgm:pt modelId="{4FE6F50A-9BBC-4675-AA0F-8CF16BCA2134}" type="pres">
      <dgm:prSet presAssocID="{DAD5AF45-276A-479F-A6E7-6213418CAE62}" presName="hierRoot2" presStyleCnt="0">
        <dgm:presLayoutVars>
          <dgm:hierBranch val="init"/>
        </dgm:presLayoutVars>
      </dgm:prSet>
      <dgm:spPr/>
    </dgm:pt>
    <dgm:pt modelId="{5934C5F5-B24A-4D31-A2A2-F0CEA1DDF5E2}" type="pres">
      <dgm:prSet presAssocID="{DAD5AF45-276A-479F-A6E7-6213418CAE62}" presName="rootComposite" presStyleCnt="0"/>
      <dgm:spPr/>
    </dgm:pt>
    <dgm:pt modelId="{A1BB37DE-740D-4CCF-9163-9E65E7DB43E7}" type="pres">
      <dgm:prSet presAssocID="{DAD5AF45-276A-479F-A6E7-6213418CAE62}" presName="rootText" presStyleLbl="node2" presStyleIdx="2" presStyleCnt="5">
        <dgm:presLayoutVars>
          <dgm:chPref val="3"/>
        </dgm:presLayoutVars>
      </dgm:prSet>
      <dgm:spPr/>
    </dgm:pt>
    <dgm:pt modelId="{92032DA0-8B8E-4F78-AB63-2D1CF2229615}" type="pres">
      <dgm:prSet presAssocID="{DAD5AF45-276A-479F-A6E7-6213418CAE62}" presName="rootConnector" presStyleLbl="node2" presStyleIdx="2" presStyleCnt="5"/>
      <dgm:spPr/>
    </dgm:pt>
    <dgm:pt modelId="{7906E4BC-FE59-4B3F-931B-62B150E7C6F9}" type="pres">
      <dgm:prSet presAssocID="{DAD5AF45-276A-479F-A6E7-6213418CAE62}" presName="hierChild4" presStyleCnt="0"/>
      <dgm:spPr/>
    </dgm:pt>
    <dgm:pt modelId="{457853B7-844D-4298-9D7A-3BCC2809A4A0}" type="pres">
      <dgm:prSet presAssocID="{DAD5AF45-276A-479F-A6E7-6213418CAE62}" presName="hierChild5" presStyleCnt="0"/>
      <dgm:spPr/>
    </dgm:pt>
    <dgm:pt modelId="{2F8D5795-B05A-45F6-80D4-ACE513BC9B4F}" type="pres">
      <dgm:prSet presAssocID="{DC4D42FA-9366-4C63-9E4D-324163E523F9}" presName="Name37" presStyleLbl="parChTrans1D2" presStyleIdx="3" presStyleCnt="5"/>
      <dgm:spPr/>
    </dgm:pt>
    <dgm:pt modelId="{7A5C107D-153B-452B-BB46-7D672947EC34}" type="pres">
      <dgm:prSet presAssocID="{7A103D37-3ED2-453F-986B-778186514AAB}" presName="hierRoot2" presStyleCnt="0">
        <dgm:presLayoutVars>
          <dgm:hierBranch val="init"/>
        </dgm:presLayoutVars>
      </dgm:prSet>
      <dgm:spPr/>
    </dgm:pt>
    <dgm:pt modelId="{D4E0A30D-D3C7-4D85-9008-9B2498302AAD}" type="pres">
      <dgm:prSet presAssocID="{7A103D37-3ED2-453F-986B-778186514AAB}" presName="rootComposite" presStyleCnt="0"/>
      <dgm:spPr/>
    </dgm:pt>
    <dgm:pt modelId="{5251B159-B2C9-48F3-82A2-BEE71CB8BEA2}" type="pres">
      <dgm:prSet presAssocID="{7A103D37-3ED2-453F-986B-778186514AAB}" presName="rootText" presStyleLbl="node2" presStyleIdx="3" presStyleCnt="5">
        <dgm:presLayoutVars>
          <dgm:chPref val="3"/>
        </dgm:presLayoutVars>
      </dgm:prSet>
      <dgm:spPr/>
    </dgm:pt>
    <dgm:pt modelId="{B05FA2BA-E2CA-4CE8-8F2E-CAD82EFAB555}" type="pres">
      <dgm:prSet presAssocID="{7A103D37-3ED2-453F-986B-778186514AAB}" presName="rootConnector" presStyleLbl="node2" presStyleIdx="3" presStyleCnt="5"/>
      <dgm:spPr/>
    </dgm:pt>
    <dgm:pt modelId="{85271500-2CAC-431B-9303-38BF9BECF29A}" type="pres">
      <dgm:prSet presAssocID="{7A103D37-3ED2-453F-986B-778186514AAB}" presName="hierChild4" presStyleCnt="0"/>
      <dgm:spPr/>
    </dgm:pt>
    <dgm:pt modelId="{34D0023F-4678-40A0-859D-3C1E51C67F72}" type="pres">
      <dgm:prSet presAssocID="{7A103D37-3ED2-453F-986B-778186514AAB}" presName="hierChild5" presStyleCnt="0"/>
      <dgm:spPr/>
    </dgm:pt>
    <dgm:pt modelId="{D3A05BF3-5056-4C4F-8F3D-561C3018C0D7}" type="pres">
      <dgm:prSet presAssocID="{8B2F6395-A523-4054-AA80-0182A006CD9C}" presName="Name37" presStyleLbl="parChTrans1D2" presStyleIdx="4" presStyleCnt="5"/>
      <dgm:spPr/>
    </dgm:pt>
    <dgm:pt modelId="{BCDB25AC-3047-44BC-B90A-6BEF2D301398}" type="pres">
      <dgm:prSet presAssocID="{996B183E-E358-4070-9324-36D39902753F}" presName="hierRoot2" presStyleCnt="0">
        <dgm:presLayoutVars>
          <dgm:hierBranch val="init"/>
        </dgm:presLayoutVars>
      </dgm:prSet>
      <dgm:spPr/>
    </dgm:pt>
    <dgm:pt modelId="{FDA4B8AD-FC72-4417-91BC-4711AA5AB70A}" type="pres">
      <dgm:prSet presAssocID="{996B183E-E358-4070-9324-36D39902753F}" presName="rootComposite" presStyleCnt="0"/>
      <dgm:spPr/>
    </dgm:pt>
    <dgm:pt modelId="{9B528A21-628B-4DD8-A0F4-93DBA6D66888}" type="pres">
      <dgm:prSet presAssocID="{996B183E-E358-4070-9324-36D39902753F}" presName="rootText" presStyleLbl="node2" presStyleIdx="4" presStyleCnt="5">
        <dgm:presLayoutVars>
          <dgm:chPref val="3"/>
        </dgm:presLayoutVars>
      </dgm:prSet>
      <dgm:spPr/>
    </dgm:pt>
    <dgm:pt modelId="{4D595E5B-C821-4B34-89B8-B41159C59723}" type="pres">
      <dgm:prSet presAssocID="{996B183E-E358-4070-9324-36D39902753F}" presName="rootConnector" presStyleLbl="node2" presStyleIdx="4" presStyleCnt="5"/>
      <dgm:spPr/>
    </dgm:pt>
    <dgm:pt modelId="{340A28D8-002A-4F9B-BBA0-5216CF3764FE}" type="pres">
      <dgm:prSet presAssocID="{996B183E-E358-4070-9324-36D39902753F}" presName="hierChild4" presStyleCnt="0"/>
      <dgm:spPr/>
    </dgm:pt>
    <dgm:pt modelId="{668FE900-1DE0-43DE-8401-18156FFB7F59}" type="pres">
      <dgm:prSet presAssocID="{996B183E-E358-4070-9324-36D39902753F}" presName="hierChild5" presStyleCnt="0"/>
      <dgm:spPr/>
    </dgm:pt>
    <dgm:pt modelId="{6EDEB81F-33AE-4DAD-B9BB-332BC70AE330}" type="pres">
      <dgm:prSet presAssocID="{EC546858-9F46-4115-8B4F-4F72FF226906}" presName="hierChild3" presStyleCnt="0"/>
      <dgm:spPr/>
    </dgm:pt>
  </dgm:ptLst>
  <dgm:cxnLst>
    <dgm:cxn modelId="{BC018F02-C82C-4E45-BE15-3CA0A2FC59D5}" type="presOf" srcId="{DAD5AF45-276A-479F-A6E7-6213418CAE62}" destId="{92032DA0-8B8E-4F78-AB63-2D1CF2229615}" srcOrd="1" destOrd="0" presId="urn:microsoft.com/office/officeart/2005/8/layout/orgChart1"/>
    <dgm:cxn modelId="{3CCC5D09-C6FF-4A07-A5BB-A0117D3FC890}" type="presOf" srcId="{7A103D37-3ED2-453F-986B-778186514AAB}" destId="{5251B159-B2C9-48F3-82A2-BEE71CB8BEA2}" srcOrd="0" destOrd="0" presId="urn:microsoft.com/office/officeart/2005/8/layout/orgChart1"/>
    <dgm:cxn modelId="{26372814-469E-4125-8038-F54AA4C5882F}" type="presOf" srcId="{996B183E-E358-4070-9324-36D39902753F}" destId="{4D595E5B-C821-4B34-89B8-B41159C59723}" srcOrd="1" destOrd="0" presId="urn:microsoft.com/office/officeart/2005/8/layout/orgChart1"/>
    <dgm:cxn modelId="{7FF6541F-B497-4717-9B0A-C51D91808378}" type="presOf" srcId="{D210C32A-9BFF-40EF-8C9E-B262F77E1E24}" destId="{8ADC4563-93E7-42B6-821B-C5AB7C5FE69B}" srcOrd="0" destOrd="0" presId="urn:microsoft.com/office/officeart/2005/8/layout/orgChart1"/>
    <dgm:cxn modelId="{FFB21A24-9DA7-4C31-BBFD-87D5490F102C}" type="presOf" srcId="{5CBE07D5-C689-4E98-A883-38952AD4C3F2}" destId="{D826680F-CAF9-446E-AC40-4A29E5B3B218}" srcOrd="0" destOrd="0" presId="urn:microsoft.com/office/officeart/2005/8/layout/orgChart1"/>
    <dgm:cxn modelId="{5E07AA79-2BAC-401A-B568-916AF6565BEC}" srcId="{EC546858-9F46-4115-8B4F-4F72FF226906}" destId="{DAD5AF45-276A-479F-A6E7-6213418CAE62}" srcOrd="2" destOrd="0" parTransId="{092F145B-31EA-4670-B373-A0EF6E482A00}" sibTransId="{2B1BC0B6-7E1B-42AD-AD69-0A95F8C48F58}"/>
    <dgm:cxn modelId="{071F6A5A-5FC7-4766-9464-102DA277240C}" type="presOf" srcId="{40E16342-C2DC-4454-B627-F07D3BD865B0}" destId="{F7F37986-CFC0-4F44-B982-01B324E3A74D}" srcOrd="0" destOrd="0" presId="urn:microsoft.com/office/officeart/2005/8/layout/orgChart1"/>
    <dgm:cxn modelId="{3686297B-3F9B-47BF-895B-0D0079C7ACDD}" type="presOf" srcId="{9E9870BE-3929-4C15-8FB5-FB6BF29AB03C}" destId="{26949A5D-F7ED-4C29-9EF3-FD98DF820DBD}" srcOrd="1" destOrd="0" presId="urn:microsoft.com/office/officeart/2005/8/layout/orgChart1"/>
    <dgm:cxn modelId="{AAF34484-F564-40DA-804D-82245D300F14}" srcId="{EC546858-9F46-4115-8B4F-4F72FF226906}" destId="{996B183E-E358-4070-9324-36D39902753F}" srcOrd="4" destOrd="0" parTransId="{8B2F6395-A523-4054-AA80-0182A006CD9C}" sibTransId="{5D7EB5EF-D786-4717-8266-FE1C5437A655}"/>
    <dgm:cxn modelId="{D8914789-378A-49CF-9531-67392D250D11}" srcId="{EC546858-9F46-4115-8B4F-4F72FF226906}" destId="{9E9870BE-3929-4C15-8FB5-FB6BF29AB03C}" srcOrd="1" destOrd="0" parTransId="{5CBE07D5-C689-4E98-A883-38952AD4C3F2}" sibTransId="{01EC4090-DBCA-45C3-846F-60F55D3F7902}"/>
    <dgm:cxn modelId="{0D034F8C-36E7-4E3F-97AB-B0DD14C00C4C}" type="presOf" srcId="{996B183E-E358-4070-9324-36D39902753F}" destId="{9B528A21-628B-4DD8-A0F4-93DBA6D66888}" srcOrd="0" destOrd="0" presId="urn:microsoft.com/office/officeart/2005/8/layout/orgChart1"/>
    <dgm:cxn modelId="{161D9794-68C4-40BD-993F-BC43B6CAF8F7}" type="presOf" srcId="{092F145B-31EA-4670-B373-A0EF6E482A00}" destId="{AF702156-6D15-41F1-8641-97830C5A818F}" srcOrd="0" destOrd="0" presId="urn:microsoft.com/office/officeart/2005/8/layout/orgChart1"/>
    <dgm:cxn modelId="{3CD6B8A5-A6CB-4AD0-950A-66FCB2337725}" type="presOf" srcId="{EC546858-9F46-4115-8B4F-4F72FF226906}" destId="{CA6B54C1-749E-4515-A825-40D4656C2701}" srcOrd="1" destOrd="0" presId="urn:microsoft.com/office/officeart/2005/8/layout/orgChart1"/>
    <dgm:cxn modelId="{124AE8B4-CAB3-48C8-9AE0-C6390C632572}" type="presOf" srcId="{DAD5AF45-276A-479F-A6E7-6213418CAE62}" destId="{A1BB37DE-740D-4CCF-9163-9E65E7DB43E7}" srcOrd="0" destOrd="0" presId="urn:microsoft.com/office/officeart/2005/8/layout/orgChart1"/>
    <dgm:cxn modelId="{FCAAC7C2-EEF8-4075-96F5-8A61043142A9}" type="presOf" srcId="{DFF3A47C-80B2-493A-B7B6-9DFEC1B44D4D}" destId="{EAA8E92D-4171-43FB-81F1-522B26575218}" srcOrd="0" destOrd="0" presId="urn:microsoft.com/office/officeart/2005/8/layout/orgChart1"/>
    <dgm:cxn modelId="{C61632CF-387C-4718-8BB5-EF82480BF2E4}" type="presOf" srcId="{EC546858-9F46-4115-8B4F-4F72FF226906}" destId="{F9C33F56-6DD5-42E3-8D32-8B3A7C4C9975}" srcOrd="0" destOrd="0" presId="urn:microsoft.com/office/officeart/2005/8/layout/orgChart1"/>
    <dgm:cxn modelId="{5307C6D0-9305-41BD-9CA9-CD58F469A287}" type="presOf" srcId="{DC4D42FA-9366-4C63-9E4D-324163E523F9}" destId="{2F8D5795-B05A-45F6-80D4-ACE513BC9B4F}" srcOrd="0" destOrd="0" presId="urn:microsoft.com/office/officeart/2005/8/layout/orgChart1"/>
    <dgm:cxn modelId="{1FF1DBD0-C446-4BE4-9410-9162A43FF6B1}" type="presOf" srcId="{7A103D37-3ED2-453F-986B-778186514AAB}" destId="{B05FA2BA-E2CA-4CE8-8F2E-CAD82EFAB555}" srcOrd="1" destOrd="0" presId="urn:microsoft.com/office/officeart/2005/8/layout/orgChart1"/>
    <dgm:cxn modelId="{A8009FD4-C9B0-4D4B-A77E-ED1F28D51BC5}" type="presOf" srcId="{40E16342-C2DC-4454-B627-F07D3BD865B0}" destId="{5A86A367-CAE2-4174-8F8E-4326A3362327}" srcOrd="1" destOrd="0" presId="urn:microsoft.com/office/officeart/2005/8/layout/orgChart1"/>
    <dgm:cxn modelId="{ED172CD5-D24A-47CC-A291-AA29779F707C}" srcId="{EC546858-9F46-4115-8B4F-4F72FF226906}" destId="{40E16342-C2DC-4454-B627-F07D3BD865B0}" srcOrd="0" destOrd="0" parTransId="{DFF3A47C-80B2-493A-B7B6-9DFEC1B44D4D}" sibTransId="{4E1C4AD7-AC81-4CE8-80D1-D7689383BC20}"/>
    <dgm:cxn modelId="{EB668FD9-7A65-480C-B6D4-4171F8560DAA}" srcId="{D210C32A-9BFF-40EF-8C9E-B262F77E1E24}" destId="{EC546858-9F46-4115-8B4F-4F72FF226906}" srcOrd="0" destOrd="0" parTransId="{3C23F3EA-C796-463F-B821-07406707209E}" sibTransId="{CCEB0A0E-9DB0-4FF7-B5FE-3163550702B0}"/>
    <dgm:cxn modelId="{2F2B9BDA-077B-4ED4-8DC7-67782CC46F2A}" type="presOf" srcId="{8B2F6395-A523-4054-AA80-0182A006CD9C}" destId="{D3A05BF3-5056-4C4F-8F3D-561C3018C0D7}" srcOrd="0" destOrd="0" presId="urn:microsoft.com/office/officeart/2005/8/layout/orgChart1"/>
    <dgm:cxn modelId="{BD9898DD-F10E-4F59-8BCE-EE30095AAA3F}" srcId="{EC546858-9F46-4115-8B4F-4F72FF226906}" destId="{7A103D37-3ED2-453F-986B-778186514AAB}" srcOrd="3" destOrd="0" parTransId="{DC4D42FA-9366-4C63-9E4D-324163E523F9}" sibTransId="{D0534C7E-B57F-4791-8616-7D0522764A3F}"/>
    <dgm:cxn modelId="{58E8FCF0-8781-40BF-9ADC-E6E6A876B6E4}" type="presOf" srcId="{9E9870BE-3929-4C15-8FB5-FB6BF29AB03C}" destId="{75BD0E7C-031F-4C20-A904-CF3E70F70753}" srcOrd="0" destOrd="0" presId="urn:microsoft.com/office/officeart/2005/8/layout/orgChart1"/>
    <dgm:cxn modelId="{7D7D09AD-73DB-4ABF-9B28-37189CB4F1B2}" type="presParOf" srcId="{8ADC4563-93E7-42B6-821B-C5AB7C5FE69B}" destId="{C55DB05C-A83F-4628-9625-09020F2EBEF6}" srcOrd="0" destOrd="0" presId="urn:microsoft.com/office/officeart/2005/8/layout/orgChart1"/>
    <dgm:cxn modelId="{F32AA939-1C48-4488-8272-C4B5A05C921F}" type="presParOf" srcId="{C55DB05C-A83F-4628-9625-09020F2EBEF6}" destId="{6BA1F59F-D251-485F-AC91-E0D2ABD6210F}" srcOrd="0" destOrd="0" presId="urn:microsoft.com/office/officeart/2005/8/layout/orgChart1"/>
    <dgm:cxn modelId="{C0751DE4-C7CE-4994-8CDB-EC5D98FDEB5C}" type="presParOf" srcId="{6BA1F59F-D251-485F-AC91-E0D2ABD6210F}" destId="{F9C33F56-6DD5-42E3-8D32-8B3A7C4C9975}" srcOrd="0" destOrd="0" presId="urn:microsoft.com/office/officeart/2005/8/layout/orgChart1"/>
    <dgm:cxn modelId="{3C33A9EB-80BF-4CE1-987A-5B1390A21D5C}" type="presParOf" srcId="{6BA1F59F-D251-485F-AC91-E0D2ABD6210F}" destId="{CA6B54C1-749E-4515-A825-40D4656C2701}" srcOrd="1" destOrd="0" presId="urn:microsoft.com/office/officeart/2005/8/layout/orgChart1"/>
    <dgm:cxn modelId="{D8C3D5B2-0AE4-4F8C-9CF1-95714376773C}" type="presParOf" srcId="{C55DB05C-A83F-4628-9625-09020F2EBEF6}" destId="{FDBF44E6-1A12-4617-9CA7-1898B682F2A7}" srcOrd="1" destOrd="0" presId="urn:microsoft.com/office/officeart/2005/8/layout/orgChart1"/>
    <dgm:cxn modelId="{21907420-67DB-4AD4-AC0A-18E8DEF2B762}" type="presParOf" srcId="{FDBF44E6-1A12-4617-9CA7-1898B682F2A7}" destId="{EAA8E92D-4171-43FB-81F1-522B26575218}" srcOrd="0" destOrd="0" presId="urn:microsoft.com/office/officeart/2005/8/layout/orgChart1"/>
    <dgm:cxn modelId="{44B9DD2B-88B2-4D8C-9042-DCB7A2174272}" type="presParOf" srcId="{FDBF44E6-1A12-4617-9CA7-1898B682F2A7}" destId="{EF5114DA-E724-42D1-960A-369B35739F47}" srcOrd="1" destOrd="0" presId="urn:microsoft.com/office/officeart/2005/8/layout/orgChart1"/>
    <dgm:cxn modelId="{92646814-E78F-4DFC-845C-F73A50149F8B}" type="presParOf" srcId="{EF5114DA-E724-42D1-960A-369B35739F47}" destId="{EBF98D76-214F-4D0F-A992-D63A53783FA5}" srcOrd="0" destOrd="0" presId="urn:microsoft.com/office/officeart/2005/8/layout/orgChart1"/>
    <dgm:cxn modelId="{E805D214-46A1-436D-8058-6AB1F357DE92}" type="presParOf" srcId="{EBF98D76-214F-4D0F-A992-D63A53783FA5}" destId="{F7F37986-CFC0-4F44-B982-01B324E3A74D}" srcOrd="0" destOrd="0" presId="urn:microsoft.com/office/officeart/2005/8/layout/orgChart1"/>
    <dgm:cxn modelId="{0080472F-7999-4C00-A2CE-A0154ADBD976}" type="presParOf" srcId="{EBF98D76-214F-4D0F-A992-D63A53783FA5}" destId="{5A86A367-CAE2-4174-8F8E-4326A3362327}" srcOrd="1" destOrd="0" presId="urn:microsoft.com/office/officeart/2005/8/layout/orgChart1"/>
    <dgm:cxn modelId="{ADDACAA2-3CA2-4BD6-A4EC-E574841CD641}" type="presParOf" srcId="{EF5114DA-E724-42D1-960A-369B35739F47}" destId="{21986B20-FFA0-470C-ACAF-4107D31B23A2}" srcOrd="1" destOrd="0" presId="urn:microsoft.com/office/officeart/2005/8/layout/orgChart1"/>
    <dgm:cxn modelId="{69F06D0E-194C-4588-B94E-16B23DDF8145}" type="presParOf" srcId="{EF5114DA-E724-42D1-960A-369B35739F47}" destId="{ACEF1EB8-3E41-4924-8811-19D86FD24792}" srcOrd="2" destOrd="0" presId="urn:microsoft.com/office/officeart/2005/8/layout/orgChart1"/>
    <dgm:cxn modelId="{3B89DA0C-8AFB-42BB-96A2-8B7AC3B17BC2}" type="presParOf" srcId="{FDBF44E6-1A12-4617-9CA7-1898B682F2A7}" destId="{D826680F-CAF9-446E-AC40-4A29E5B3B218}" srcOrd="2" destOrd="0" presId="urn:microsoft.com/office/officeart/2005/8/layout/orgChart1"/>
    <dgm:cxn modelId="{C48DAF0D-5BC0-4824-B1F2-B356A577380A}" type="presParOf" srcId="{FDBF44E6-1A12-4617-9CA7-1898B682F2A7}" destId="{626D5212-1207-4E5D-8BF3-9D765923FB98}" srcOrd="3" destOrd="0" presId="urn:microsoft.com/office/officeart/2005/8/layout/orgChart1"/>
    <dgm:cxn modelId="{3F0C1924-BEEB-4964-B7DA-BCF977A7174A}" type="presParOf" srcId="{626D5212-1207-4E5D-8BF3-9D765923FB98}" destId="{C9E2DF5F-2B4C-468B-B023-DC71E749D800}" srcOrd="0" destOrd="0" presId="urn:microsoft.com/office/officeart/2005/8/layout/orgChart1"/>
    <dgm:cxn modelId="{A5F516DB-BDDB-4573-8FAE-F4EFF0EC32F4}" type="presParOf" srcId="{C9E2DF5F-2B4C-468B-B023-DC71E749D800}" destId="{75BD0E7C-031F-4C20-A904-CF3E70F70753}" srcOrd="0" destOrd="0" presId="urn:microsoft.com/office/officeart/2005/8/layout/orgChart1"/>
    <dgm:cxn modelId="{9853E030-BB7B-401A-8805-3513856B401D}" type="presParOf" srcId="{C9E2DF5F-2B4C-468B-B023-DC71E749D800}" destId="{26949A5D-F7ED-4C29-9EF3-FD98DF820DBD}" srcOrd="1" destOrd="0" presId="urn:microsoft.com/office/officeart/2005/8/layout/orgChart1"/>
    <dgm:cxn modelId="{52DC2CEE-BAD0-440E-8F56-FC0E5717D994}" type="presParOf" srcId="{626D5212-1207-4E5D-8BF3-9D765923FB98}" destId="{9D84AE97-33C2-483A-A29C-25B785CE7941}" srcOrd="1" destOrd="0" presId="urn:microsoft.com/office/officeart/2005/8/layout/orgChart1"/>
    <dgm:cxn modelId="{AD542CD3-C397-4F54-9DAA-92765099EEAA}" type="presParOf" srcId="{626D5212-1207-4E5D-8BF3-9D765923FB98}" destId="{84F7B2E1-9DDD-4E01-AC77-46EA761F313C}" srcOrd="2" destOrd="0" presId="urn:microsoft.com/office/officeart/2005/8/layout/orgChart1"/>
    <dgm:cxn modelId="{66620940-E1C9-41E6-84CA-281D2D040B12}" type="presParOf" srcId="{FDBF44E6-1A12-4617-9CA7-1898B682F2A7}" destId="{AF702156-6D15-41F1-8641-97830C5A818F}" srcOrd="4" destOrd="0" presId="urn:microsoft.com/office/officeart/2005/8/layout/orgChart1"/>
    <dgm:cxn modelId="{54827B97-C8A4-45AC-A34F-75550470C8F7}" type="presParOf" srcId="{FDBF44E6-1A12-4617-9CA7-1898B682F2A7}" destId="{4FE6F50A-9BBC-4675-AA0F-8CF16BCA2134}" srcOrd="5" destOrd="0" presId="urn:microsoft.com/office/officeart/2005/8/layout/orgChart1"/>
    <dgm:cxn modelId="{F05F52DD-26BD-40A1-AAA1-4E99A77F1D06}" type="presParOf" srcId="{4FE6F50A-9BBC-4675-AA0F-8CF16BCA2134}" destId="{5934C5F5-B24A-4D31-A2A2-F0CEA1DDF5E2}" srcOrd="0" destOrd="0" presId="urn:microsoft.com/office/officeart/2005/8/layout/orgChart1"/>
    <dgm:cxn modelId="{764A83BA-89A4-449F-8021-BCB4ED0BEA43}" type="presParOf" srcId="{5934C5F5-B24A-4D31-A2A2-F0CEA1DDF5E2}" destId="{A1BB37DE-740D-4CCF-9163-9E65E7DB43E7}" srcOrd="0" destOrd="0" presId="urn:microsoft.com/office/officeart/2005/8/layout/orgChart1"/>
    <dgm:cxn modelId="{56586AC4-0876-45AC-BF00-394D57A839B5}" type="presParOf" srcId="{5934C5F5-B24A-4D31-A2A2-F0CEA1DDF5E2}" destId="{92032DA0-8B8E-4F78-AB63-2D1CF2229615}" srcOrd="1" destOrd="0" presId="urn:microsoft.com/office/officeart/2005/8/layout/orgChart1"/>
    <dgm:cxn modelId="{A0A5A0E7-9947-4775-AE68-406A98A14B08}" type="presParOf" srcId="{4FE6F50A-9BBC-4675-AA0F-8CF16BCA2134}" destId="{7906E4BC-FE59-4B3F-931B-62B150E7C6F9}" srcOrd="1" destOrd="0" presId="urn:microsoft.com/office/officeart/2005/8/layout/orgChart1"/>
    <dgm:cxn modelId="{8642B6F9-ED0E-4567-9982-FA1AF44BBF91}" type="presParOf" srcId="{4FE6F50A-9BBC-4675-AA0F-8CF16BCA2134}" destId="{457853B7-844D-4298-9D7A-3BCC2809A4A0}" srcOrd="2" destOrd="0" presId="urn:microsoft.com/office/officeart/2005/8/layout/orgChart1"/>
    <dgm:cxn modelId="{9D5259FD-A8DB-43F3-A107-49F44D64088F}" type="presParOf" srcId="{FDBF44E6-1A12-4617-9CA7-1898B682F2A7}" destId="{2F8D5795-B05A-45F6-80D4-ACE513BC9B4F}" srcOrd="6" destOrd="0" presId="urn:microsoft.com/office/officeart/2005/8/layout/orgChart1"/>
    <dgm:cxn modelId="{2EFC2C92-A3EF-472E-A4D4-10C61BAC2915}" type="presParOf" srcId="{FDBF44E6-1A12-4617-9CA7-1898B682F2A7}" destId="{7A5C107D-153B-452B-BB46-7D672947EC34}" srcOrd="7" destOrd="0" presId="urn:microsoft.com/office/officeart/2005/8/layout/orgChart1"/>
    <dgm:cxn modelId="{94533CA6-9211-409E-BA13-AB438A9B21AD}" type="presParOf" srcId="{7A5C107D-153B-452B-BB46-7D672947EC34}" destId="{D4E0A30D-D3C7-4D85-9008-9B2498302AAD}" srcOrd="0" destOrd="0" presId="urn:microsoft.com/office/officeart/2005/8/layout/orgChart1"/>
    <dgm:cxn modelId="{6BEC8048-E899-4A38-B9E4-132AB3EAED6C}" type="presParOf" srcId="{D4E0A30D-D3C7-4D85-9008-9B2498302AAD}" destId="{5251B159-B2C9-48F3-82A2-BEE71CB8BEA2}" srcOrd="0" destOrd="0" presId="urn:microsoft.com/office/officeart/2005/8/layout/orgChart1"/>
    <dgm:cxn modelId="{21B6BB9D-3205-4C29-B905-13DC7201C792}" type="presParOf" srcId="{D4E0A30D-D3C7-4D85-9008-9B2498302AAD}" destId="{B05FA2BA-E2CA-4CE8-8F2E-CAD82EFAB555}" srcOrd="1" destOrd="0" presId="urn:microsoft.com/office/officeart/2005/8/layout/orgChart1"/>
    <dgm:cxn modelId="{DCB16636-054E-4381-94E1-58AA7F05DFF9}" type="presParOf" srcId="{7A5C107D-153B-452B-BB46-7D672947EC34}" destId="{85271500-2CAC-431B-9303-38BF9BECF29A}" srcOrd="1" destOrd="0" presId="urn:microsoft.com/office/officeart/2005/8/layout/orgChart1"/>
    <dgm:cxn modelId="{404CC1DA-5A77-4E58-80BE-FDAB11E76A96}" type="presParOf" srcId="{7A5C107D-153B-452B-BB46-7D672947EC34}" destId="{34D0023F-4678-40A0-859D-3C1E51C67F72}" srcOrd="2" destOrd="0" presId="urn:microsoft.com/office/officeart/2005/8/layout/orgChart1"/>
    <dgm:cxn modelId="{226FE001-42A8-4E70-8FAC-55FFF62CA942}" type="presParOf" srcId="{FDBF44E6-1A12-4617-9CA7-1898B682F2A7}" destId="{D3A05BF3-5056-4C4F-8F3D-561C3018C0D7}" srcOrd="8" destOrd="0" presId="urn:microsoft.com/office/officeart/2005/8/layout/orgChart1"/>
    <dgm:cxn modelId="{F033B212-F527-4EBD-BB12-42A7D28940E8}" type="presParOf" srcId="{FDBF44E6-1A12-4617-9CA7-1898B682F2A7}" destId="{BCDB25AC-3047-44BC-B90A-6BEF2D301398}" srcOrd="9" destOrd="0" presId="urn:microsoft.com/office/officeart/2005/8/layout/orgChart1"/>
    <dgm:cxn modelId="{CFB64F81-3804-4D37-96B3-3325E99C8626}" type="presParOf" srcId="{BCDB25AC-3047-44BC-B90A-6BEF2D301398}" destId="{FDA4B8AD-FC72-4417-91BC-4711AA5AB70A}" srcOrd="0" destOrd="0" presId="urn:microsoft.com/office/officeart/2005/8/layout/orgChart1"/>
    <dgm:cxn modelId="{DA198492-BAF4-433B-A061-C34481AF9029}" type="presParOf" srcId="{FDA4B8AD-FC72-4417-91BC-4711AA5AB70A}" destId="{9B528A21-628B-4DD8-A0F4-93DBA6D66888}" srcOrd="0" destOrd="0" presId="urn:microsoft.com/office/officeart/2005/8/layout/orgChart1"/>
    <dgm:cxn modelId="{B60AE1A9-1129-4D1B-BED7-AEB8D60132BF}" type="presParOf" srcId="{FDA4B8AD-FC72-4417-91BC-4711AA5AB70A}" destId="{4D595E5B-C821-4B34-89B8-B41159C59723}" srcOrd="1" destOrd="0" presId="urn:microsoft.com/office/officeart/2005/8/layout/orgChart1"/>
    <dgm:cxn modelId="{D0B0DB2B-411E-4BB1-B936-951F3814073A}" type="presParOf" srcId="{BCDB25AC-3047-44BC-B90A-6BEF2D301398}" destId="{340A28D8-002A-4F9B-BBA0-5216CF3764FE}" srcOrd="1" destOrd="0" presId="urn:microsoft.com/office/officeart/2005/8/layout/orgChart1"/>
    <dgm:cxn modelId="{0E407A74-5EB7-4D94-AD8C-EA1AE1665647}" type="presParOf" srcId="{BCDB25AC-3047-44BC-B90A-6BEF2D301398}" destId="{668FE900-1DE0-43DE-8401-18156FFB7F59}" srcOrd="2" destOrd="0" presId="urn:microsoft.com/office/officeart/2005/8/layout/orgChart1"/>
    <dgm:cxn modelId="{F4A08F46-F418-40A0-A120-CD9154AE814A}" type="presParOf" srcId="{C55DB05C-A83F-4628-9625-09020F2EBEF6}" destId="{6EDEB81F-33AE-4DAD-B9BB-332BC70AE330}"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A05BF3-5056-4C4F-8F3D-561C3018C0D7}">
      <dsp:nvSpPr>
        <dsp:cNvPr id="0" name=""/>
        <dsp:cNvSpPr/>
      </dsp:nvSpPr>
      <dsp:spPr>
        <a:xfrm>
          <a:off x="3033712" y="667217"/>
          <a:ext cx="2513811" cy="218140"/>
        </a:xfrm>
        <a:custGeom>
          <a:avLst/>
          <a:gdLst/>
          <a:ahLst/>
          <a:cxnLst/>
          <a:rect l="0" t="0" r="0" b="0"/>
          <a:pathLst>
            <a:path>
              <a:moveTo>
                <a:pt x="0" y="0"/>
              </a:moveTo>
              <a:lnTo>
                <a:pt x="0" y="109070"/>
              </a:lnTo>
              <a:lnTo>
                <a:pt x="2513811" y="109070"/>
              </a:lnTo>
              <a:lnTo>
                <a:pt x="2513811" y="21814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8D5795-B05A-45F6-80D4-ACE513BC9B4F}">
      <dsp:nvSpPr>
        <dsp:cNvPr id="0" name=""/>
        <dsp:cNvSpPr/>
      </dsp:nvSpPr>
      <dsp:spPr>
        <a:xfrm>
          <a:off x="3033712" y="667217"/>
          <a:ext cx="1256905" cy="218140"/>
        </a:xfrm>
        <a:custGeom>
          <a:avLst/>
          <a:gdLst/>
          <a:ahLst/>
          <a:cxnLst/>
          <a:rect l="0" t="0" r="0" b="0"/>
          <a:pathLst>
            <a:path>
              <a:moveTo>
                <a:pt x="0" y="0"/>
              </a:moveTo>
              <a:lnTo>
                <a:pt x="0" y="109070"/>
              </a:lnTo>
              <a:lnTo>
                <a:pt x="1256905" y="109070"/>
              </a:lnTo>
              <a:lnTo>
                <a:pt x="1256905" y="21814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702156-6D15-41F1-8641-97830C5A818F}">
      <dsp:nvSpPr>
        <dsp:cNvPr id="0" name=""/>
        <dsp:cNvSpPr/>
      </dsp:nvSpPr>
      <dsp:spPr>
        <a:xfrm>
          <a:off x="2987992" y="667217"/>
          <a:ext cx="91440" cy="218140"/>
        </a:xfrm>
        <a:custGeom>
          <a:avLst/>
          <a:gdLst/>
          <a:ahLst/>
          <a:cxnLst/>
          <a:rect l="0" t="0" r="0" b="0"/>
          <a:pathLst>
            <a:path>
              <a:moveTo>
                <a:pt x="45720" y="0"/>
              </a:moveTo>
              <a:lnTo>
                <a:pt x="45720" y="21814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26680F-CAF9-446E-AC40-4A29E5B3B218}">
      <dsp:nvSpPr>
        <dsp:cNvPr id="0" name=""/>
        <dsp:cNvSpPr/>
      </dsp:nvSpPr>
      <dsp:spPr>
        <a:xfrm>
          <a:off x="1776806" y="667217"/>
          <a:ext cx="1256905" cy="218140"/>
        </a:xfrm>
        <a:custGeom>
          <a:avLst/>
          <a:gdLst/>
          <a:ahLst/>
          <a:cxnLst/>
          <a:rect l="0" t="0" r="0" b="0"/>
          <a:pathLst>
            <a:path>
              <a:moveTo>
                <a:pt x="1256905" y="0"/>
              </a:moveTo>
              <a:lnTo>
                <a:pt x="1256905" y="109070"/>
              </a:lnTo>
              <a:lnTo>
                <a:pt x="0" y="109070"/>
              </a:lnTo>
              <a:lnTo>
                <a:pt x="0" y="21814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A8E92D-4171-43FB-81F1-522B26575218}">
      <dsp:nvSpPr>
        <dsp:cNvPr id="0" name=""/>
        <dsp:cNvSpPr/>
      </dsp:nvSpPr>
      <dsp:spPr>
        <a:xfrm>
          <a:off x="519900" y="667217"/>
          <a:ext cx="2513811" cy="218140"/>
        </a:xfrm>
        <a:custGeom>
          <a:avLst/>
          <a:gdLst/>
          <a:ahLst/>
          <a:cxnLst/>
          <a:rect l="0" t="0" r="0" b="0"/>
          <a:pathLst>
            <a:path>
              <a:moveTo>
                <a:pt x="2513811" y="0"/>
              </a:moveTo>
              <a:lnTo>
                <a:pt x="2513811" y="109070"/>
              </a:lnTo>
              <a:lnTo>
                <a:pt x="0" y="109070"/>
              </a:lnTo>
              <a:lnTo>
                <a:pt x="0" y="21814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C33F56-6DD5-42E3-8D32-8B3A7C4C9975}">
      <dsp:nvSpPr>
        <dsp:cNvPr id="0" name=""/>
        <dsp:cNvSpPr/>
      </dsp:nvSpPr>
      <dsp:spPr>
        <a:xfrm>
          <a:off x="2514329" y="147834"/>
          <a:ext cx="1038765" cy="51938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Dissertation</a:t>
          </a:r>
        </a:p>
      </dsp:txBody>
      <dsp:txXfrm>
        <a:off x="2514329" y="147834"/>
        <a:ext cx="1038765" cy="519382"/>
      </dsp:txXfrm>
    </dsp:sp>
    <dsp:sp modelId="{F7F37986-CFC0-4F44-B982-01B324E3A74D}">
      <dsp:nvSpPr>
        <dsp:cNvPr id="0" name=""/>
        <dsp:cNvSpPr/>
      </dsp:nvSpPr>
      <dsp:spPr>
        <a:xfrm>
          <a:off x="518" y="885357"/>
          <a:ext cx="1038765" cy="5193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Chapter 1: Introduction</a:t>
          </a:r>
        </a:p>
      </dsp:txBody>
      <dsp:txXfrm>
        <a:off x="518" y="885357"/>
        <a:ext cx="1038765" cy="519382"/>
      </dsp:txXfrm>
    </dsp:sp>
    <dsp:sp modelId="{75BD0E7C-031F-4C20-A904-CF3E70F70753}">
      <dsp:nvSpPr>
        <dsp:cNvPr id="0" name=""/>
        <dsp:cNvSpPr/>
      </dsp:nvSpPr>
      <dsp:spPr>
        <a:xfrm>
          <a:off x="1257424" y="885357"/>
          <a:ext cx="1038765" cy="5193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Chapter 2: Literature review</a:t>
          </a:r>
        </a:p>
      </dsp:txBody>
      <dsp:txXfrm>
        <a:off x="1257424" y="885357"/>
        <a:ext cx="1038765" cy="519382"/>
      </dsp:txXfrm>
    </dsp:sp>
    <dsp:sp modelId="{A1BB37DE-740D-4CCF-9163-9E65E7DB43E7}">
      <dsp:nvSpPr>
        <dsp:cNvPr id="0" name=""/>
        <dsp:cNvSpPr/>
      </dsp:nvSpPr>
      <dsp:spPr>
        <a:xfrm>
          <a:off x="2514329" y="885357"/>
          <a:ext cx="1038765" cy="5193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Chapter 3: Research methodology</a:t>
          </a:r>
        </a:p>
      </dsp:txBody>
      <dsp:txXfrm>
        <a:off x="2514329" y="885357"/>
        <a:ext cx="1038765" cy="519382"/>
      </dsp:txXfrm>
    </dsp:sp>
    <dsp:sp modelId="{5251B159-B2C9-48F3-82A2-BEE71CB8BEA2}">
      <dsp:nvSpPr>
        <dsp:cNvPr id="0" name=""/>
        <dsp:cNvSpPr/>
      </dsp:nvSpPr>
      <dsp:spPr>
        <a:xfrm>
          <a:off x="3771235" y="885357"/>
          <a:ext cx="1038765" cy="5193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Chapter 4: Findings and data analysis</a:t>
          </a:r>
        </a:p>
      </dsp:txBody>
      <dsp:txXfrm>
        <a:off x="3771235" y="885357"/>
        <a:ext cx="1038765" cy="519382"/>
      </dsp:txXfrm>
    </dsp:sp>
    <dsp:sp modelId="{9B528A21-628B-4DD8-A0F4-93DBA6D66888}">
      <dsp:nvSpPr>
        <dsp:cNvPr id="0" name=""/>
        <dsp:cNvSpPr/>
      </dsp:nvSpPr>
      <dsp:spPr>
        <a:xfrm>
          <a:off x="5028141" y="885357"/>
          <a:ext cx="1038765" cy="5193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Chapter 5: Conclusion and recommendation</a:t>
          </a:r>
        </a:p>
      </dsp:txBody>
      <dsp:txXfrm>
        <a:off x="5028141" y="885357"/>
        <a:ext cx="1038765" cy="5193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Don18</b:Tag>
    <b:SourceType>DocumentFromInternetSite</b:SourceType>
    <b:Guid>{10E3BF06-B873-4120-B68D-14F626B826BE}</b:Guid>
    <b:Author>
      <b:Author>
        <b:NameList>
          <b:Person>
            <b:Last>Donohoe</b:Last>
            <b:First>A.</b:First>
          </b:Person>
        </b:NameList>
      </b:Author>
    </b:Author>
    <b:Title>What Is the Definition of Employee Motivation?</b:Title>
    <b:InternetSiteTitle>Bizfluent</b:InternetSiteTitle>
    <b:Year>2018</b:Year>
    <b:Month>October</b:Month>
    <b:Day>25</b:Day>
    <b:URL>https://bizfluent.com/about-5387352-definition-employee-motivation.html</b:URL>
    <b:YearAccessed>2019</b:YearAccessed>
    <b:MonthAccessed>June</b:MonthAccessed>
    <b:DayAccessed>21</b:DayAccessed>
    <b:RefOrder>1</b:RefOrder>
  </b:Source>
  <b:Source>
    <b:Tag>Var17</b:Tag>
    <b:SourceType>JournalArticle</b:SourceType>
    <b:Guid>{82DA313F-7847-4658-8A7F-FED864FED945}</b:Guid>
    <b:Title>Importance of Employee Motivation &amp; Job Satisfaction for Organizational Performance</b:Title>
    <b:Year>2017</b:Year>
    <b:Author>
      <b:Author>
        <b:NameList>
          <b:Person>
            <b:Last>Varma</b:Last>
            <b:First>C.</b:First>
          </b:Person>
        </b:NameList>
      </b:Author>
    </b:Author>
    <b:JournalName>International Journal of Social Science &amp; Interdisciplinary Research</b:JournalName>
    <b:Pages>10-20</b:Pages>
    <b:Volume>6</b:Volume>
    <b:Issue>2</b:Issue>
    <b:RefOrder>9</b:RefOrder>
  </b:Source>
  <b:Source>
    <b:Tag>Sha146</b:Tag>
    <b:SourceType>JournalArticle</b:SourceType>
    <b:Guid>{F39C88F6-07AC-45EF-9621-1BE76E1F77B7}</b:Guid>
    <b:Author>
      <b:Author>
        <b:NameList>
          <b:Person>
            <b:Last>Shahzadi</b:Last>
            <b:First>I.</b:First>
          </b:Person>
          <b:Person>
            <b:Last>Javed</b:Last>
            <b:First>A.</b:First>
          </b:Person>
          <b:Person>
            <b:Last>Pirzada</b:Last>
            <b:First>S.S.</b:First>
          </b:Person>
          <b:Person>
            <b:Last>Nasreen</b:Last>
            <b:First>S.</b:First>
          </b:Person>
          <b:Person>
            <b:Last>Khanam</b:Last>
            <b:First>F.</b:First>
          </b:Person>
        </b:NameList>
      </b:Author>
    </b:Author>
    <b:Title>Impact of Employee Motivation on Employee Performance</b:Title>
    <b:JournalName>European Journal of Business and Management</b:JournalName>
    <b:Year>2014</b:Year>
    <b:Pages>159-166</b:Pages>
    <b:Volume>6</b:Volume>
    <b:Issue>23</b:Issue>
    <b:RefOrder>5</b:RefOrder>
  </b:Source>
  <b:Source>
    <b:Tag>Jer131</b:Tag>
    <b:SourceType>JournalArticle</b:SourceType>
    <b:Guid>{B7D0FB99-0A44-46D4-9FA1-5F49CFE834C7}</b:Guid>
    <b:Author>
      <b:Author>
        <b:NameList>
          <b:Person>
            <b:Last>Jerome</b:Last>
            <b:First>N.</b:First>
          </b:Person>
        </b:NameList>
      </b:Author>
    </b:Author>
    <b:Title>Application of the Maslow’s hierarchy of need theory; impacts and implications on organizational culture, human resource and employee’s performance</b:Title>
    <b:JournalName>International Journal of Business and Management Invention</b:JournalName>
    <b:Year>2013</b:Year>
    <b:Pages>39-45</b:Pages>
    <b:Volume>2</b:Volume>
    <b:Issue>3</b:Issue>
    <b:RefOrder>10</b:RefOrder>
  </b:Source>
  <b:Source>
    <b:Tag>Moh183</b:Tag>
    <b:SourceType>JournalArticle</b:SourceType>
    <b:Guid>{EE8148CA-CD77-4D88-8834-9946479B9EE5}</b:Guid>
    <b:Author>
      <b:Author>
        <b:NameList>
          <b:Person>
            <b:Last>Mohammed</b:Last>
            <b:First>U.H.</b:First>
          </b:Person>
          <b:Person>
            <b:Last>Okpe</b:Last>
            <b:First>G.</b:First>
          </b:Person>
          <b:Person>
            <b:Last>Oleabhiele</b:Last>
            <b:First>E.P.</b:First>
          </b:Person>
        </b:NameList>
      </b:Author>
    </b:Author>
    <b:Title>The Effect of Motivation on Workers Output</b:Title>
    <b:JournalName>IOSR Journal Of Humanities And Social Science</b:JournalName>
    <b:Year>2018</b:Year>
    <b:Pages>31-37</b:Pages>
    <b:Volume>23</b:Volume>
    <b:Issue>9</b:Issue>
    <b:RefOrder>12</b:RefOrder>
  </b:Source>
  <b:Source>
    <b:Tag>Gho131</b:Tag>
    <b:SourceType>JournalArticle</b:SourceType>
    <b:Guid>{F3353F79-20A3-4DB3-94DD-4C0EA3BE6F98}</b:Guid>
    <b:Author>
      <b:Author>
        <b:NameList>
          <b:Person>
            <b:Last>Ghodrati</b:Last>
            <b:First>H.</b:First>
          </b:Person>
          <b:Person>
            <b:Last>Tabar</b:Last>
            <b:First>R.G.</b:First>
          </b:Person>
        </b:NameList>
      </b:Author>
    </b:Author>
    <b:Title>A study on effective factors on employee motivation</b:Title>
    <b:JournalName>Management Science Letters</b:JournalName>
    <b:Year>2013</b:Year>
    <b:Pages>1511-1520</b:Pages>
    <b:Volume>3</b:Volume>
    <b:RefOrder>13</b:RefOrder>
  </b:Source>
  <b:Source>
    <b:Tag>USC19</b:Tag>
    <b:SourceType>DocumentFromInternetSite</b:SourceType>
    <b:Guid>{CBC5D038-9756-4FD3-BC50-EF33029BC6A6}</b:Guid>
    <b:Title>Organizing Your Social Sciences Research Paper: Quantitative Methods</b:Title>
    <b:Year>2019</b:Year>
    <b:Author>
      <b:Author>
        <b:Corporate>USC Libraries</b:Corporate>
      </b:Author>
    </b:Author>
    <b:InternetSiteTitle>USC</b:InternetSiteTitle>
    <b:Month>June</b:Month>
    <b:Day>16</b:Day>
    <b:URL>https://libguides.usc.edu/writingguide/quantitative</b:URL>
    <b:YearAccessed>2019</b:YearAccessed>
    <b:MonthAccessed>June</b:MonthAccessed>
    <b:DayAccessed>22</b:DayAccessed>
    <b:RefOrder>32</b:RefOrder>
  </b:Source>
  <b:Source>
    <b:Tag>Pla19</b:Tag>
    <b:SourceType>DocumentFromInternetSite</b:SourceType>
    <b:Guid>{235D273C-DF37-4EFE-8D92-8D5E581A7AA0}</b:Guid>
    <b:Author>
      <b:Author>
        <b:Corporate>Planning Tank</b:Corporate>
      </b:Author>
    </b:Author>
    <b:Title>Primary Data Collection Methods | Need, Surveys &amp; Types</b:Title>
    <b:InternetSiteTitle>Planningtank</b:InternetSiteTitle>
    <b:Year>2019</b:Year>
    <b:URL>https://planningtank.com/computer-applications/primary-data-collection-methods-need-surveys-types</b:URL>
    <b:YearAccessed>2019</b:YearAccessed>
    <b:MonthAccessed>June</b:MonthAccessed>
    <b:DayAccessed>22</b:DayAccessed>
    <b:RefOrder>33</b:RefOrder>
  </b:Source>
  <b:Source>
    <b:Tag>Res191</b:Tag>
    <b:SourceType>DocumentFromInternetSite</b:SourceType>
    <b:Guid>{68AEF4E8-2B46-4245-A788-525B63B35621}</b:Guid>
    <b:Author>
      <b:Author>
        <b:Corporate>Research Methodology</b:Corporate>
      </b:Author>
    </b:Author>
    <b:Title>Simple Random Sampling</b:Title>
    <b:InternetSiteTitle>Research-methodology</b:InternetSiteTitle>
    <b:Year>2019</b:Year>
    <b:URL>https://research-methodology.net/sampling-in-primary-data-collection/random-sampling/</b:URL>
    <b:YearAccessed>2019</b:YearAccessed>
    <b:MonthAccessed>June</b:MonthAccessed>
    <b:DayAccessed>22</b:DayAccessed>
    <b:RefOrder>34</b:RefOrder>
  </b:Source>
  <b:Source>
    <b:Tag>Sur191</b:Tag>
    <b:SourceType>DocumentFromInternetSite</b:SourceType>
    <b:Guid>{A770B9FC-164D-44D4-97C1-399645AD0BEC}</b:Guid>
    <b:Author>
      <b:Author>
        <b:Corporate>Survey Monkey</b:Corporate>
      </b:Author>
    </b:Author>
    <b:Title>Closed-ended vs open-ended questions</b:Title>
    <b:InternetSiteTitle>Survey Monkey</b:InternetSiteTitle>
    <b:Year>2019</b:Year>
    <b:URL>https://www.surveymonkey.com/mp/comparing-closed-ended-and-open-ended-questions/</b:URL>
    <b:YearAccessed>2019</b:YearAccessed>
    <b:MonthAccessed>June</b:MonthAccessed>
    <b:DayAccessed>22</b:DayAccessed>
    <b:RefOrder>35</b:RefOrder>
  </b:Source>
  <b:Source>
    <b:Tag>Roy18</b:Tag>
    <b:SourceType>DocumentFromInternetSite</b:SourceType>
    <b:Guid>{64FF82C0-974A-4F18-A3BA-7B86C07C1E48}</b:Guid>
    <b:Author>
      <b:Author>
        <b:Corporate>Royal Zone General Contracting and Maintenance</b:Corporate>
      </b:Author>
    </b:Author>
    <b:Title>About Us</b:Title>
    <b:InternetSiteTitle>RZGCM</b:InternetSiteTitle>
    <b:Year>2018</b:Year>
    <b:URL>https://rzgcm.ae/about/</b:URL>
    <b:YearAccessed>2020</b:YearAccessed>
    <b:MonthAccessed>March</b:MonthAccessed>
    <b:DayAccessed>24</b:DayAccessed>
    <b:RefOrder>4</b:RefOrder>
  </b:Source>
  <b:Source>
    <b:Tag>Miz20</b:Tag>
    <b:SourceType>DocumentFromInternetSite</b:SourceType>
    <b:Guid>{A713A3EA-BDAE-4BE3-BF5B-2CC0A283C31E}</b:Guid>
    <b:Author>
      <b:Author>
        <b:NameList>
          <b:Person>
            <b:Last>Mizne</b:Last>
            <b:First>D.</b:First>
          </b:Person>
        </b:NameList>
      </b:Author>
    </b:Author>
    <b:Title>7 Unexpected Employee Performance Management Trends To Watch For In 2019</b:Title>
    <b:InternetSiteTitle>15five</b:InternetSiteTitle>
    <b:Year>2020</b:Year>
    <b:URL>https://www.15five.com/blog/employee-performance-management-trends-2019/</b:URL>
    <b:YearAccessed>2020</b:YearAccessed>
    <b:MonthAccessed>May</b:MonthAccessed>
    <b:DayAccessed>7</b:DayAccessed>
    <b:RefOrder>21</b:RefOrder>
  </b:Source>
  <b:Source>
    <b:Tag>Jog09</b:Tag>
    <b:SourceType>DocumentFromInternetSite</b:SourceType>
    <b:Guid>{748FE900-C51D-49D3-9033-C5E17087C1DE}</b:Guid>
    <b:Author>
      <b:Author>
        <b:NameList>
          <b:Person>
            <b:Last>John</b:Last>
            <b:First>I.</b:First>
          </b:Person>
        </b:NameList>
      </b:Author>
    </b:Author>
    <b:Title>UAE Leads in Employee Motivation, Shows Survey</b:Title>
    <b:InternetSiteTitle>Khaleejtimes</b:InternetSiteTitle>
    <b:Year>2009</b:Year>
    <b:Month>September</b:Month>
    <b:Day>7</b:Day>
    <b:URL>https://www.khaleejtimes.com/business/uae-leads-in-employee-motivation-shows-survey</b:URL>
    <b:YearAccessed>2020</b:YearAccessed>
    <b:MonthAccessed>May</b:MonthAccessed>
    <b:DayAccessed>7</b:DayAccessed>
    <b:RefOrder>22</b:RefOrder>
  </b:Source>
  <b:Source>
    <b:Tag>Kaz13</b:Tag>
    <b:SourceType>DocumentFromInternetSite</b:SourceType>
    <b:Guid>{31B104D0-55EB-4011-B6A7-7E6681B31F28}</b:Guid>
    <b:Author>
      <b:Author>
        <b:Corporate>Kazim</b:Corporate>
      </b:Author>
    </b:Author>
    <b:Title>UAE Is One of The Best Places to Work in the World</b:Title>
    <b:InternetSiteTitle>Dubaiemploymenttips</b:InternetSiteTitle>
    <b:Year>2013</b:Year>
    <b:Month>February</b:Month>
    <b:Day>7</b:Day>
    <b:URL>https://dubaiemploymenttips.com/work-life-balance-key-to-employee-motivation-in-dubai/</b:URL>
    <b:YearAccessed>2020</b:YearAccessed>
    <b:MonthAccessed>May</b:MonthAccessed>
    <b:DayAccessed>7</b:DayAccessed>
    <b:RefOrder>23</b:RefOrder>
  </b:Source>
  <b:Source>
    <b:Tag>Jab18</b:Tag>
    <b:SourceType>DocumentFromInternetSite</b:SourceType>
    <b:Guid>{131E267E-936F-4873-9057-6910A6D6FCAD}</b:Guid>
    <b:Author>
      <b:Author>
        <b:NameList>
          <b:Person>
            <b:Last>Jabeen</b:Last>
            <b:First>F.</b:First>
          </b:Person>
          <b:Person>
            <b:Last>Ajmal</b:Last>
            <b:First>M.M.</b:First>
          </b:Person>
        </b:NameList>
      </b:Author>
    </b:Author>
    <b:Title>Labor Motivation of Workers: A Study of the Construction Companies in the United Arab Emirates</b:Title>
    <b:InternetSiteTitle>Researchgate</b:InternetSiteTitle>
    <b:Year>2018</b:Year>
    <b:Month>April</b:Month>
    <b:URL>https://www.researchgate.net/publication/329522189_Labor_Motivation_of_Workers_A_Study_of_the_Construction_Companies_in_the_United_Arab_Emirates</b:URL>
    <b:YearAccessed>2020</b:YearAccessed>
    <b:MonthAccessed>May</b:MonthAccessed>
    <b:DayAccessed>7</b:DayAccessed>
    <b:RefOrder>24</b:RefOrder>
  </b:Source>
  <b:Source>
    <b:Tag>Ask14</b:Tag>
    <b:SourceType>JournalArticle</b:SourceType>
    <b:Guid>{ADB05432-2782-4C16-9DC2-4EA7C4177434}</b:Guid>
    <b:Title>An assessment of employee commitment to work among UAE nationals</b:Title>
    <b:Year>2014</b:Year>
    <b:Author>
      <b:Author>
        <b:NameList>
          <b:Person>
            <b:Last>Askary</b:Last>
            <b:First>S.</b:First>
          </b:Person>
          <b:Person>
            <b:Last>Kukunuru</b:Last>
            <b:First>S.</b:First>
          </b:Person>
          <b:Person>
            <b:Last>Pech</b:Last>
            <b:First>R.</b:First>
          </b:Person>
        </b:NameList>
      </b:Author>
    </b:Author>
    <b:JournalName>International Journal of Business Excellence</b:JournalName>
    <b:Pages>1-15</b:Pages>
    <b:Volume>7</b:Volume>
    <b:Issue>1</b:Issue>
    <b:RefOrder>25</b:RefOrder>
  </b:Source>
  <b:Source>
    <b:Tag>FAHnd2</b:Tag>
    <b:SourceType>DocumentFromInternetSite</b:SourceType>
    <b:Guid>{FF810EC7-671F-42F6-864E-D82425B6398E}</b:Guid>
    <b:Title>Behavioural Competency Framework</b:Title>
    <b:Year>n.d.</b:Year>
    <b:Author>
      <b:Author>
        <b:Corporate>FAHR</b:Corporate>
      </b:Author>
    </b:Author>
    <b:InternetSiteTitle>FAHR</b:InternetSiteTitle>
    <b:URL>https://www.fahr.gov.ae/Portal/Userfiles/Assets/Documents/112868c7.pdf</b:URL>
    <b:YearAccessed>2020</b:YearAccessed>
    <b:MonthAccessed>May</b:MonthAccessed>
    <b:DayAccessed>7</b:DayAccessed>
    <b:RefOrder>26</b:RefOrder>
  </b:Source>
  <b:Source>
    <b:Tag>Esp17</b:Tag>
    <b:SourceType>DocumentFromInternetSite</b:SourceType>
    <b:Guid>{C2A5CCE1-3F87-42B8-A0A0-AD7A34ED394D}</b:Guid>
    <b:Author>
      <b:Author>
        <b:NameList>
          <b:Person>
            <b:Last>Esposito</b:Last>
            <b:First>M.</b:First>
          </b:Person>
          <b:Person>
            <b:Last>Elsholkamy</b:Last>
            <b:First>M.</b:First>
          </b:Person>
        </b:NameList>
      </b:Author>
    </b:Author>
    <b:Title>The UAE and The Future of Work</b:Title>
    <b:InternetSiteTitle>Researchgate</b:InternetSiteTitle>
    <b:Year>2017</b:Year>
    <b:Month>November</b:Month>
    <b:URL>https://www.researchgate.net/publication/322241969_The_UAE_and_The_Future_of_Work</b:URL>
    <b:YearAccessed>2020</b:YearAccessed>
    <b:MonthAccessed>May</b:MonthAccessed>
    <b:DayAccessed>7</b:DayAccessed>
    <b:RefOrder>27</b:RefOrder>
  </b:Source>
  <b:Source>
    <b:Tag>Kni19</b:Tag>
    <b:SourceType>DocumentFromInternetSite</b:SourceType>
    <b:Guid>{92F1399E-CE53-4B19-A30C-62D53E34044C}</b:Guid>
    <b:Author>
      <b:Author>
        <b:Corporate>Knight Frank</b:Corporate>
      </b:Author>
    </b:Author>
    <b:Title>UAE Market Review and Forecast</b:Title>
    <b:InternetSiteTitle>Knghtfrank</b:InternetSiteTitle>
    <b:Year>2019</b:Year>
    <b:URL>https://content.knightfrank.com/research/1064/documents/en/uae-market-review-forecast-2019-6072.pdf</b:URL>
    <b:YearAccessed>2020</b:YearAccessed>
    <b:MonthAccessed>May</b:MonthAccessed>
    <b:DayAccessed>7</b:DayAccessed>
    <b:RefOrder>28</b:RefOrder>
  </b:Source>
  <b:Source>
    <b:Tag>Coo16</b:Tag>
    <b:SourceType>JournalArticle</b:SourceType>
    <b:Guid>{DBBFA08F-9B0F-4E68-ACBA-5D7131AA1140}</b:Guid>
    <b:Author>
      <b:Author>
        <b:NameList>
          <b:Person>
            <b:Last>Cook</b:Last>
            <b:First>David</b:First>
            <b:Middle>A</b:Middle>
          </b:Person>
          <b:Person>
            <b:Last>Artino Jr</b:Last>
            <b:First>Anthony</b:First>
            <b:Middle>R</b:Middle>
          </b:Person>
        </b:NameList>
      </b:Author>
    </b:Author>
    <b:Title>Motivation to learn: an overview of contemporary theories</b:Title>
    <b:JournalName>Medical education</b:JournalName>
    <b:Year>2016</b:Year>
    <b:Pages>997-1014</b:Pages>
    <b:RefOrder>19</b:RefOrder>
  </b:Source>
  <b:Source>
    <b:Tag>Fer13</b:Tag>
    <b:SourceType>JournalArticle</b:SourceType>
    <b:Guid>{CD79AA8B-385E-4B37-BB3A-1E2CFCAB52D4}</b:Guid>
    <b:Author>
      <b:Author>
        <b:NameList>
          <b:Person>
            <b:Last>Ferris</b:Last>
            <b:First>D.</b:First>
            <b:Middle>Lance</b:Middle>
          </b:Person>
          <b:Person>
            <b:Last>Johnson</b:Last>
            <b:First>R.</b:First>
            <b:Middle>E</b:Middle>
          </b:Person>
          <b:Person>
            <b:Last>Rosen</b:Last>
            <b:First>C.</b:First>
            <b:Middle>C</b:Middle>
          </b:Person>
          <b:Person>
            <b:Last>Djurdjevic</b:Last>
          </b:Person>
          <b:Person>
            <b:Last>Chang</b:Last>
            <b:First>C.</b:First>
            <b:Middle>H. D</b:Middle>
          </b:Person>
          <b:Person>
            <b:Last>&amp; Tan</b:Last>
            <b:First>J.</b:First>
            <b:Middle>A</b:Middle>
          </b:Person>
        </b:NameList>
      </b:Author>
    </b:Author>
    <b:Title>When is success not satisfying? Integrating regulatory focus and approach/avoidance motivation theories to explain the relation between core self-evaluation and job satisfaction</b:Title>
    <b:JournalName>Journal of Applied Psychology</b:JournalName>
    <b:Year>2013</b:Year>
    <b:Pages>342</b:Pages>
    <b:RefOrder>16</b:RefOrder>
  </b:Source>
  <b:Source>
    <b:Tag>Par14</b:Tag>
    <b:SourceType>JournalArticle</b:SourceType>
    <b:Guid>{A19982DB-AD31-4F00-B6A9-9DFC015DFE3F}</b:Guid>
    <b:Author>
      <b:Author>
        <b:NameList>
          <b:Person>
            <b:Last>Parijat</b:Last>
            <b:First>P</b:First>
          </b:Person>
          <b:Person>
            <b:Last>Bagga</b:Last>
            <b:First>S</b:First>
          </b:Person>
        </b:NameList>
      </b:Author>
    </b:Author>
    <b:Title>Victor Vroom’s expectancy theory of motivation–An evaluation. </b:Title>
    <b:JournalName>International Research Journal of Business and Management</b:JournalName>
    <b:Year>2014</b:Year>
    <b:Pages>1-8</b:Pages>
    <b:RefOrder>20</b:RefOrder>
  </b:Source>
  <b:Source>
    <b:Tag>Haq14</b:Tag>
    <b:SourceType>JournalArticle</b:SourceType>
    <b:Guid>{C1314481-1A67-4A5C-B9DC-B5E4BC068D73}</b:Guid>
    <b:Author>
      <b:Author>
        <b:NameList>
          <b:Person>
            <b:Last>Haque</b:Last>
            <b:First>M.</b:First>
            <b:Middle>F</b:Middle>
          </b:Person>
          <b:Person>
            <b:Last>Haque</b:Last>
            <b:First>M.</b:First>
            <b:Middle>A</b:Middle>
          </b:Person>
          <b:Person>
            <b:Last>Islam</b:Last>
            <b:First>M</b:First>
          </b:Person>
        </b:NameList>
      </b:Author>
    </b:Author>
    <b:Title>Motivational Theories-A Critical Analysis</b:Title>
    <b:JournalName>ASA university review</b:JournalName>
    <b:Year>2014</b:Year>
    <b:RefOrder>18</b:RefOrder>
  </b:Source>
  <b:Source>
    <b:Tag>Kor13</b:Tag>
    <b:SourceType>JournalArticle</b:SourceType>
    <b:Guid>{0F547646-0AFB-42F2-B3B2-7F581272A127}</b:Guid>
    <b:Author>
      <b:Author>
        <b:NameList>
          <b:Person>
            <b:Last>Korzynski</b:Last>
            <b:First>P</b:First>
          </b:Person>
        </b:NameList>
      </b:Author>
    </b:Author>
    <b:Title>Employee Motivation In New Working Environment</b:Title>
    <b:JournalName>International journal of academic research</b:JournalName>
    <b:Year>2013</b:Year>
    <b:RefOrder>17</b:RefOrder>
  </b:Source>
  <b:Source>
    <b:Tag>Gan14</b:Tag>
    <b:SourceType>JournalArticle</b:SourceType>
    <b:Guid>{389E8CB4-4DB0-4EBE-9CD6-7B62D4813935}</b:Guid>
    <b:Author>
      <b:Author>
        <b:NameList>
          <b:Person>
            <b:Last>Ganta</b:Last>
            <b:First>V.</b:First>
            <b:Middle>C</b:Middle>
          </b:Person>
        </b:NameList>
      </b:Author>
    </b:Author>
    <b:Title>Motivation in the workplace to improve the employee performance</b:Title>
    <b:JournalName>International Journal of Engineering Technology, Management and Applied Sciences</b:JournalName>
    <b:Year>2014</b:Year>
    <b:Pages>221-230</b:Pages>
    <b:RefOrder>8</b:RefOrder>
  </b:Source>
  <b:Source>
    <b:Tag>Gan142</b:Tag>
    <b:SourceType>JournalArticle</b:SourceType>
    <b:Guid>{89E5A191-AF42-4613-AE06-D639545F7098}</b:Guid>
    <b:Volume>2</b:Volume>
    <b:Issue>6</b:Issue>
    <b:RefOrder>11</b:RefOrder>
  </b:Source>
  <b:Source>
    <b:Tag>Kau13</b:Tag>
    <b:SourceType>JournalArticle</b:SourceType>
    <b:Guid>{AB30341E-604C-41E8-942D-E534D69F0D68}</b:Guid>
    <b:Author>
      <b:Author>
        <b:NameList>
          <b:Person>
            <b:Last>Kaur</b:Last>
            <b:First>A</b:First>
          </b:Person>
        </b:NameList>
      </b:Author>
    </b:Author>
    <b:Title>Maslow’s need hierarchy theory: Applications and criticisms</b:Title>
    <b:JournalName>Global Journal of Management and Business Studies </b:JournalName>
    <b:Year>2013</b:Year>
    <b:Pages>1061-1064.</b:Pages>
    <b:RefOrder>14</b:RefOrder>
  </b:Source>
  <b:Source>
    <b:Tag>Abb14</b:Tag>
    <b:SourceType>JournalArticle</b:SourceType>
    <b:Guid>{49EC3CFC-AF3F-46D7-9966-61F48A080199}</b:Guid>
    <b:Author>
      <b:Author>
        <b:NameList>
          <b:Person>
            <b:Last>Abbah</b:Last>
            <b:First>M.</b:First>
            <b:Middle>T</b:Middle>
          </b:Person>
        </b:NameList>
      </b:Author>
    </b:Author>
    <b:Title>Employee motivation: The key to effective organizational management in Nigeria. </b:Title>
    <b:JournalName>IOSR Journal of Business and Management</b:JournalName>
    <b:Year>2014</b:Year>
    <b:Pages>01-08</b:Pages>
    <b:RefOrder>7</b:RefOrder>
  </b:Source>
  <b:Source>
    <b:Tag>EkK13</b:Tag>
    <b:SourceType>JournalArticle</b:SourceType>
    <b:Guid>{48F80534-B21B-4050-A933-68E5D89E5544}</b:Guid>
    <b:Author>
      <b:Author>
        <b:NameList>
          <b:Person>
            <b:Last>Ek</b:Last>
            <b:First>K.</b:First>
          </b:Person>
          <b:Person>
            <b:Last>Mukuru</b:Last>
            <b:First>E</b:First>
          </b:Person>
        </b:NameList>
      </b:Author>
    </b:Author>
    <b:Title>Effect of motivation on employee performance in public middle level Technical Training Institutions in Kenya. </b:Title>
    <b:JournalName>International Journal of Advances in Management and Economics </b:JournalName>
    <b:Year>2013</b:Year>
    <b:Pages>73-82</b:Pages>
    <b:RefOrder>6</b:RefOrder>
  </b:Source>
  <b:Source>
    <b:Tag>Sha14</b:Tag>
    <b:SourceType>JournalArticle</b:SourceType>
    <b:Guid>{603B639D-E523-4B80-8021-C27CD5D1D11A}</b:Guid>
    <b:Author>
      <b:Author>
        <b:NameList>
          <b:Person>
            <b:Last>Shahzadi</b:Last>
            <b:First>I</b:First>
          </b:Person>
          <b:Person>
            <b:Last>Javed</b:Last>
            <b:First>A</b:First>
          </b:Person>
          <b:Person>
            <b:Last>Pirzada</b:Last>
            <b:First>S.</b:First>
            <b:Middle>S</b:Middle>
          </b:Person>
          <b:Person>
            <b:Last>Nasreen</b:Last>
            <b:First>S</b:First>
          </b:Person>
          <b:Person>
            <b:Last>Khanam</b:Last>
            <b:First>F.</b:First>
          </b:Person>
        </b:NameList>
      </b:Author>
    </b:Author>
    <b:Title>Impact of employee motivation on employee performance</b:Title>
    <b:JournalName>European Journal of Business and Management</b:JournalName>
    <b:Year>2014</b:Year>
    <b:Pages>159-166.</b:Pages>
    <b:RefOrder>36</b:RefOrder>
  </b:Source>
  <b:Source>
    <b:Tag>Yus13</b:Tag>
    <b:SourceType>JournalArticle</b:SourceType>
    <b:Guid>{49C87605-7B46-4F91-96DA-2DBFC634F355}</b:Guid>
    <b:Author>
      <b:Author>
        <b:NameList>
          <b:Person>
            <b:Last>Yusoff</b:Last>
            <b:First>W.</b:First>
            <b:Middle>F. W</b:Middle>
          </b:Person>
          <b:Person>
            <b:Last>Kian</b:Last>
            <b:First>T.</b:First>
            <b:Middle>S</b:Middle>
          </b:Person>
          <b:Person>
            <b:Last>Idris</b:Last>
            <b:First>M.</b:First>
            <b:Middle>T. M.</b:Middle>
          </b:Person>
        </b:NameList>
      </b:Author>
    </b:Author>
    <b:Title>Herzberg’s two factors theory on work motivation: does its work for todays environment</b:Title>
    <b:JournalName>Global journal of commerce and Management </b:JournalName>
    <b:Year>2013</b:Year>
    <b:Pages>18-22.</b:Pages>
    <b:RefOrder>15</b:RefOrder>
  </b:Source>
  <b:Source>
    <b:Tag>Dob13</b:Tag>
    <b:SourceType>JournalArticle</b:SourceType>
    <b:Guid>{80E54B05-2697-4ED4-B9E7-C9E26B0E22BF}</b:Guid>
    <b:Author>
      <b:Author>
        <b:NameList>
          <b:Person>
            <b:Last>Dobre</b:Last>
            <b:First>O.</b:First>
            <b:Middle>I.</b:Middle>
          </b:Person>
        </b:NameList>
      </b:Author>
    </b:Author>
    <b:Title>Employee motivation and organizational performance</b:Title>
    <b:JournalName>Review of applied socio-economic research</b:JournalName>
    <b:Year>2013</b:Year>
    <b:RefOrder>2</b:RefOrder>
  </b:Source>
  <b:Source>
    <b:Tag>Nai14</b:Tag>
    <b:SourceType>JournalArticle</b:SourceType>
    <b:Guid>{23BD1EBE-72AB-4F79-B61D-AA773348CCD0}</b:Guid>
    <b:Author>
      <b:Author>
        <b:NameList>
          <b:Person>
            <b:Last>Naile</b:Last>
            <b:First>I</b:First>
          </b:Person>
          <b:Person>
            <b:Last>Selesho</b:Last>
            <b:First>J.</b:First>
            <b:Middle>M.</b:Middle>
          </b:Person>
        </b:NameList>
      </b:Author>
    </b:Author>
    <b:Title>The role of leadership in employee motivation</b:Title>
    <b:JournalName>Mediterranean Journal of Social Sciences </b:JournalName>
    <b:Year>2014</b:Year>
    <b:Pages>175</b:Pages>
    <b:RefOrder>3</b:RefOrder>
  </b:Source>
  <b:Source>
    <b:Tag>Mac15</b:Tag>
    <b:SourceType>Book</b:SourceType>
    <b:Guid>{1D7D8357-4824-4BC9-8EB4-49515BE62861}</b:Guid>
    <b:Author>
      <b:Author>
        <b:NameList>
          <b:Person>
            <b:Last>Mackey</b:Last>
            <b:First>A.</b:First>
          </b:Person>
          <b:Person>
            <b:Last>Gass</b:Last>
            <b:First>S.</b:First>
            <b:Middle>M.</b:Middle>
          </b:Person>
        </b:NameList>
      </b:Author>
    </b:Author>
    <b:Title>Second language research: Methodology and design.</b:Title>
    <b:Year>2015</b:Year>
    <b:Publisher>Routledge</b:Publisher>
    <b:RefOrder>29</b:RefOrder>
  </b:Source>
  <b:Source>
    <b:Tag>Fli15</b:Tag>
    <b:SourceType>Book</b:SourceType>
    <b:Guid>{AA9128A7-58C4-4B79-AC16-D83C4FC5175D}</b:Guid>
    <b:Author>
      <b:Author>
        <b:NameList>
          <b:Person>
            <b:Last>Flick</b:Last>
            <b:First>U.</b:First>
          </b:Person>
        </b:NameList>
      </b:Author>
    </b:Author>
    <b:Title>Introducing research methodology: A beginner's guide to doing a research project</b:Title>
    <b:Year>2015</b:Year>
    <b:Publisher>Sage</b:Publisher>
    <b:RefOrder>30</b:RefOrder>
  </b:Source>
  <b:Source>
    <b:Tag>Kum19</b:Tag>
    <b:SourceType>Book</b:SourceType>
    <b:Guid>{CF3D9F39-D973-4DA5-AF5F-524B19815969}</b:Guid>
    <b:Author>
      <b:Author>
        <b:NameList>
          <b:Person>
            <b:Last>Kumar</b:Last>
            <b:First>R.</b:First>
          </b:Person>
        </b:NameList>
      </b:Author>
    </b:Author>
    <b:Title>Research methodology: A step-by-step guide for beginners. </b:Title>
    <b:Year>2019</b:Year>
    <b:Publisher>Sage Publications Limited</b:Publisher>
    <b:RefOrder>31</b:RefOrder>
  </b:Source>
</b:Sources>
</file>

<file path=customXml/itemProps1.xml><?xml version="1.0" encoding="utf-8"?>
<ds:datastoreItem xmlns:ds="http://schemas.openxmlformats.org/officeDocument/2006/customXml" ds:itemID="{6DBDA7BC-7B03-4782-9AA0-F713918DCEA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7179</Words>
  <Characters>40926</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Israa Ali Alsaiqal</cp:lastModifiedBy>
  <cp:revision>2</cp:revision>
  <dcterms:created xsi:type="dcterms:W3CDTF">2020-12-07T20:57:00Z</dcterms:created>
  <dcterms:modified xsi:type="dcterms:W3CDTF">2020-12-07T20:57:00Z</dcterms:modified>
</cp:coreProperties>
</file>